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E4B9E" w14:textId="77777777" w:rsidR="00DB14C2" w:rsidRDefault="00DB14C2" w:rsidP="00DB14C2">
      <w:pPr>
        <w:spacing w:after="160" w:line="256" w:lineRule="auto"/>
        <w:ind w:left="1710"/>
        <w:jc w:val="center"/>
        <w:rPr>
          <w:rFonts w:ascii="Calibri" w:eastAsia="Calibri" w:hAnsi="Calibri" w:cs="Times New Roman"/>
          <w:b/>
          <w:caps w:val="0"/>
          <w:color w:val="auto"/>
          <w:sz w:val="22"/>
          <w:szCs w:val="22"/>
        </w:rPr>
      </w:pPr>
      <w:bookmarkStart w:id="0" w:name="_GoBack"/>
      <w:bookmarkEnd w:id="0"/>
    </w:p>
    <w:p w14:paraId="5BFC824E" w14:textId="2D955302" w:rsidR="00DB14C2" w:rsidRDefault="00DB14C2" w:rsidP="00DB14C2">
      <w:pPr>
        <w:spacing w:after="160" w:line="256" w:lineRule="auto"/>
        <w:ind w:left="1710"/>
        <w:jc w:val="center"/>
        <w:rPr>
          <w:rFonts w:ascii="Calibri" w:eastAsia="Calibri" w:hAnsi="Calibri" w:cs="Times New Roman"/>
          <w:b/>
          <w:caps w:val="0"/>
          <w:color w:val="auto"/>
          <w:sz w:val="22"/>
          <w:szCs w:val="22"/>
        </w:rPr>
      </w:pPr>
      <w:r w:rsidRPr="00DB14C2">
        <w:rPr>
          <w:rFonts w:ascii="Calibri" w:eastAsia="Calibri" w:hAnsi="Calibri" w:cs="Times New Roman"/>
          <w:b/>
          <w:caps w:val="0"/>
          <w:color w:val="auto"/>
          <w:sz w:val="22"/>
          <w:szCs w:val="22"/>
        </w:rPr>
        <w:t>January Advocacy Network Webinar</w:t>
      </w:r>
    </w:p>
    <w:p w14:paraId="639A32A2" w14:textId="77777777" w:rsidR="00DB14C2" w:rsidRPr="00DB14C2" w:rsidRDefault="00DB14C2" w:rsidP="00DB14C2">
      <w:pPr>
        <w:spacing w:after="160" w:line="256" w:lineRule="auto"/>
        <w:ind w:left="1710"/>
        <w:rPr>
          <w:rFonts w:ascii="Calibri" w:eastAsia="Calibri" w:hAnsi="Calibri" w:cs="Times New Roman"/>
          <w:b/>
          <w:caps w:val="0"/>
          <w:color w:val="auto"/>
          <w:sz w:val="22"/>
          <w:szCs w:val="22"/>
        </w:rPr>
      </w:pPr>
    </w:p>
    <w:p w14:paraId="011FD543" w14:textId="77777777" w:rsidR="00DB14C2" w:rsidRPr="00DB14C2" w:rsidRDefault="00DB14C2" w:rsidP="00DB14C2">
      <w:pPr>
        <w:spacing w:after="160" w:line="256" w:lineRule="auto"/>
        <w:ind w:left="1710"/>
        <w:rPr>
          <w:rFonts w:ascii="Calibri" w:eastAsia="Calibri" w:hAnsi="Calibri" w:cs="Times New Roman"/>
          <w:caps w:val="0"/>
          <w:color w:val="auto"/>
          <w:sz w:val="22"/>
          <w:szCs w:val="22"/>
        </w:rPr>
      </w:pPr>
      <w:r w:rsidRPr="00DB14C2">
        <w:rPr>
          <w:rFonts w:ascii="Calibri" w:eastAsia="Calibri" w:hAnsi="Calibri" w:cs="Times New Roman"/>
          <w:caps w:val="0"/>
          <w:color w:val="auto"/>
          <w:sz w:val="22"/>
          <w:szCs w:val="22"/>
        </w:rPr>
        <w:t>Following the 2016 AIDS Philanthropy Summit in December, FCAA created an Advocacy Network  – in partnership with amfAR, the Kaiser Family Foundation, NASTAD, Open Society Foundations and NMAC – to help advise HIV/AIDS funders, in real-time, of implications of the unfolding U.S. political landscape.</w:t>
      </w:r>
    </w:p>
    <w:p w14:paraId="3D452689" w14:textId="6687E763" w:rsidR="00DB14C2" w:rsidRPr="00DB14C2" w:rsidRDefault="00DB14C2" w:rsidP="00DB14C2">
      <w:pPr>
        <w:spacing w:after="160" w:line="256" w:lineRule="auto"/>
        <w:ind w:left="1710"/>
        <w:rPr>
          <w:rFonts w:ascii="Calibri" w:eastAsia="Calibri" w:hAnsi="Calibri" w:cs="Times New Roman"/>
          <w:caps w:val="0"/>
          <w:color w:val="auto"/>
          <w:sz w:val="22"/>
          <w:szCs w:val="22"/>
        </w:rPr>
      </w:pPr>
      <w:r w:rsidRPr="00DB14C2">
        <w:rPr>
          <w:rFonts w:ascii="Calibri" w:eastAsia="Calibri" w:hAnsi="Calibri" w:cs="Times New Roman"/>
          <w:caps w:val="0"/>
          <w:color w:val="auto"/>
          <w:sz w:val="22"/>
          <w:szCs w:val="22"/>
        </w:rPr>
        <w:t>On January 30</w:t>
      </w:r>
      <w:r>
        <w:rPr>
          <w:rFonts w:ascii="Calibri" w:eastAsia="Calibri" w:hAnsi="Calibri" w:cs="Times New Roman"/>
          <w:caps w:val="0"/>
          <w:color w:val="auto"/>
          <w:sz w:val="22"/>
          <w:szCs w:val="22"/>
          <w:vertAlign w:val="superscript"/>
        </w:rPr>
        <w:t>th</w:t>
      </w:r>
      <w:r w:rsidRPr="00DB14C2">
        <w:rPr>
          <w:rFonts w:ascii="Calibri" w:eastAsia="Calibri" w:hAnsi="Calibri" w:cs="Times New Roman"/>
          <w:caps w:val="0"/>
          <w:color w:val="auto"/>
          <w:sz w:val="22"/>
          <w:szCs w:val="22"/>
        </w:rPr>
        <w:t xml:space="preserve"> we hosted the first webinar of the FCAA Advocacy Network.  Given the nebulous nature of the first ten days of this Administration, facilitator </w:t>
      </w:r>
      <w:r w:rsidRPr="00DB14C2">
        <w:rPr>
          <w:rFonts w:ascii="Calibri" w:eastAsia="Calibri" w:hAnsi="Calibri" w:cs="Times New Roman"/>
          <w:b/>
          <w:caps w:val="0"/>
          <w:color w:val="auto"/>
          <w:sz w:val="22"/>
          <w:szCs w:val="22"/>
        </w:rPr>
        <w:t>Greg Millett</w:t>
      </w:r>
      <w:r w:rsidRPr="00DB14C2">
        <w:rPr>
          <w:rFonts w:ascii="Calibri" w:eastAsia="Calibri" w:hAnsi="Calibri" w:cs="Times New Roman"/>
          <w:caps w:val="0"/>
          <w:color w:val="auto"/>
          <w:sz w:val="22"/>
          <w:szCs w:val="22"/>
        </w:rPr>
        <w:t xml:space="preserve">, of amfAR and Chair of the FCAA Advocacy Network, framed the call with the four key things we do know: 1) This Whitehouse will take action unilaterally, without thorough vetting or the reliance of expert opinions; 2) Facts are not universally regarded as truths; 3) The Congressional majority in the new Administration are not necessarily in lock step; and 4) There is an appetite in our country to fight for important policies. </w:t>
      </w:r>
    </w:p>
    <w:p w14:paraId="20E41C48" w14:textId="77777777" w:rsidR="00DB14C2" w:rsidRPr="00DB14C2" w:rsidRDefault="00DB14C2" w:rsidP="00DB14C2">
      <w:pPr>
        <w:spacing w:after="160" w:line="256" w:lineRule="auto"/>
        <w:ind w:left="1710"/>
        <w:rPr>
          <w:rFonts w:ascii="Calibri" w:eastAsia="Calibri" w:hAnsi="Calibri" w:cs="Times New Roman"/>
          <w:caps w:val="0"/>
          <w:color w:val="auto"/>
          <w:sz w:val="22"/>
          <w:szCs w:val="22"/>
        </w:rPr>
      </w:pPr>
      <w:r w:rsidRPr="00DB14C2">
        <w:rPr>
          <w:rFonts w:ascii="Calibri" w:eastAsia="Calibri" w:hAnsi="Calibri" w:cs="Times New Roman"/>
          <w:caps w:val="0"/>
          <w:color w:val="auto"/>
          <w:sz w:val="22"/>
          <w:szCs w:val="22"/>
        </w:rPr>
        <w:t xml:space="preserve">To discuss the latest pending or imposed changes related to the fight against HIV/AIDS, as well as the potential role for private funders, speakers provided overviews on Trump cabinet nominees, budget priorities for PEPFAR and the Global Fund, ACA repeal efforts, and efforts to defund Planned Parenthood. </w:t>
      </w:r>
    </w:p>
    <w:p w14:paraId="6A1DB22C" w14:textId="77777777" w:rsidR="00DB14C2" w:rsidRPr="00DB14C2" w:rsidRDefault="00DB14C2" w:rsidP="00DB14C2">
      <w:pPr>
        <w:spacing w:after="160" w:line="256" w:lineRule="auto"/>
        <w:ind w:left="1710"/>
        <w:rPr>
          <w:rFonts w:ascii="Calibri" w:eastAsia="Calibri" w:hAnsi="Calibri" w:cs="Times New Roman"/>
          <w:b/>
          <w:caps w:val="0"/>
          <w:color w:val="auto"/>
          <w:sz w:val="22"/>
          <w:szCs w:val="22"/>
        </w:rPr>
      </w:pPr>
      <w:r w:rsidRPr="00DB14C2">
        <w:rPr>
          <w:rFonts w:ascii="Calibri" w:eastAsia="Calibri" w:hAnsi="Calibri" w:cs="Times New Roman"/>
          <w:b/>
          <w:caps w:val="0"/>
          <w:color w:val="auto"/>
          <w:sz w:val="22"/>
          <w:szCs w:val="22"/>
        </w:rPr>
        <w:t>Speakers included:</w:t>
      </w:r>
    </w:p>
    <w:p w14:paraId="10492EC9" w14:textId="77777777" w:rsidR="00DB14C2" w:rsidRPr="00DB14C2" w:rsidRDefault="00DB14C2" w:rsidP="00DB14C2">
      <w:pPr>
        <w:numPr>
          <w:ilvl w:val="0"/>
          <w:numId w:val="4"/>
        </w:numPr>
        <w:spacing w:after="160" w:line="256" w:lineRule="auto"/>
        <w:ind w:left="1710" w:firstLine="0"/>
        <w:contextualSpacing/>
        <w:rPr>
          <w:rFonts w:ascii="Calibri" w:eastAsia="Calibri" w:hAnsi="Calibri" w:cs="Times New Roman"/>
          <w:caps w:val="0"/>
          <w:color w:val="auto"/>
          <w:sz w:val="22"/>
          <w:szCs w:val="22"/>
        </w:rPr>
      </w:pPr>
      <w:proofErr w:type="spellStart"/>
      <w:r w:rsidRPr="00DB14C2">
        <w:rPr>
          <w:rFonts w:ascii="Calibri" w:eastAsia="Calibri" w:hAnsi="Calibri" w:cs="Times New Roman"/>
          <w:caps w:val="0"/>
          <w:color w:val="auto"/>
          <w:sz w:val="22"/>
          <w:szCs w:val="22"/>
        </w:rPr>
        <w:t>Asal</w:t>
      </w:r>
      <w:proofErr w:type="spellEnd"/>
      <w:r w:rsidRPr="00DB14C2">
        <w:rPr>
          <w:rFonts w:ascii="Calibri" w:eastAsia="Calibri" w:hAnsi="Calibri" w:cs="Times New Roman"/>
          <w:caps w:val="0"/>
          <w:color w:val="auto"/>
          <w:sz w:val="22"/>
          <w:szCs w:val="22"/>
        </w:rPr>
        <w:t xml:space="preserve"> </w:t>
      </w:r>
      <w:proofErr w:type="spellStart"/>
      <w:r w:rsidRPr="00DB14C2">
        <w:rPr>
          <w:rFonts w:ascii="Calibri" w:eastAsia="Calibri" w:hAnsi="Calibri" w:cs="Times New Roman"/>
          <w:caps w:val="0"/>
          <w:color w:val="auto"/>
          <w:sz w:val="22"/>
          <w:szCs w:val="22"/>
        </w:rPr>
        <w:t>Sayas</w:t>
      </w:r>
      <w:proofErr w:type="spellEnd"/>
      <w:r w:rsidRPr="00DB14C2">
        <w:rPr>
          <w:rFonts w:ascii="Calibri" w:eastAsia="Calibri" w:hAnsi="Calibri" w:cs="Times New Roman"/>
          <w:caps w:val="0"/>
          <w:color w:val="auto"/>
          <w:sz w:val="22"/>
          <w:szCs w:val="22"/>
        </w:rPr>
        <w:t>, amfAR</w:t>
      </w:r>
    </w:p>
    <w:p w14:paraId="62947E9A" w14:textId="77777777" w:rsidR="00DB14C2" w:rsidRPr="00DB14C2" w:rsidRDefault="00DB14C2" w:rsidP="00DB14C2">
      <w:pPr>
        <w:numPr>
          <w:ilvl w:val="0"/>
          <w:numId w:val="4"/>
        </w:numPr>
        <w:spacing w:after="160" w:line="256" w:lineRule="auto"/>
        <w:ind w:left="1710" w:firstLine="0"/>
        <w:contextualSpacing/>
        <w:rPr>
          <w:rFonts w:ascii="Calibri" w:eastAsia="Calibri" w:hAnsi="Calibri" w:cs="Times New Roman"/>
          <w:caps w:val="0"/>
          <w:color w:val="auto"/>
          <w:sz w:val="22"/>
          <w:szCs w:val="22"/>
        </w:rPr>
      </w:pPr>
      <w:r w:rsidRPr="00DB14C2">
        <w:rPr>
          <w:rFonts w:ascii="Calibri" w:eastAsia="Calibri" w:hAnsi="Calibri" w:cs="Times New Roman"/>
          <w:caps w:val="0"/>
          <w:color w:val="auto"/>
          <w:sz w:val="22"/>
          <w:szCs w:val="22"/>
        </w:rPr>
        <w:t>Chris Collins, Friends of the Global Fight</w:t>
      </w:r>
    </w:p>
    <w:p w14:paraId="75C9D2E0" w14:textId="77777777" w:rsidR="00DB14C2" w:rsidRPr="00DB14C2" w:rsidRDefault="00DB14C2" w:rsidP="00DB14C2">
      <w:pPr>
        <w:numPr>
          <w:ilvl w:val="0"/>
          <w:numId w:val="4"/>
        </w:numPr>
        <w:spacing w:after="160" w:line="256" w:lineRule="auto"/>
        <w:ind w:left="1710" w:firstLine="0"/>
        <w:contextualSpacing/>
        <w:rPr>
          <w:rFonts w:ascii="Calibri" w:eastAsia="Calibri" w:hAnsi="Calibri" w:cs="Times New Roman"/>
          <w:caps w:val="0"/>
          <w:color w:val="auto"/>
          <w:sz w:val="22"/>
          <w:szCs w:val="22"/>
        </w:rPr>
      </w:pPr>
      <w:r w:rsidRPr="00DB14C2">
        <w:rPr>
          <w:rFonts w:ascii="Calibri" w:eastAsia="Calibri" w:hAnsi="Calibri" w:cs="Times New Roman"/>
          <w:caps w:val="0"/>
          <w:color w:val="auto"/>
          <w:sz w:val="22"/>
          <w:szCs w:val="22"/>
        </w:rPr>
        <w:t>Amy Killelea, NASTAD</w:t>
      </w:r>
    </w:p>
    <w:p w14:paraId="5AABE205" w14:textId="55D1053A" w:rsidR="00DB14C2" w:rsidRDefault="00DB14C2" w:rsidP="00DB14C2">
      <w:pPr>
        <w:numPr>
          <w:ilvl w:val="0"/>
          <w:numId w:val="4"/>
        </w:numPr>
        <w:spacing w:after="160" w:line="256" w:lineRule="auto"/>
        <w:ind w:left="1710" w:firstLine="0"/>
        <w:contextualSpacing/>
        <w:rPr>
          <w:rFonts w:ascii="Calibri" w:eastAsia="Calibri" w:hAnsi="Calibri" w:cs="Times New Roman"/>
          <w:caps w:val="0"/>
          <w:color w:val="auto"/>
          <w:sz w:val="22"/>
          <w:szCs w:val="22"/>
        </w:rPr>
      </w:pPr>
      <w:r w:rsidRPr="00DB14C2">
        <w:rPr>
          <w:rFonts w:ascii="Calibri" w:eastAsia="Calibri" w:hAnsi="Calibri" w:cs="Times New Roman"/>
          <w:caps w:val="0"/>
          <w:color w:val="auto"/>
          <w:sz w:val="22"/>
          <w:szCs w:val="22"/>
        </w:rPr>
        <w:t>Dr. Raegan McDonald-Mosley, Planned Parenthood</w:t>
      </w:r>
    </w:p>
    <w:p w14:paraId="4575885E" w14:textId="11B3BFBD" w:rsidR="00DB14C2" w:rsidRPr="00DB14C2" w:rsidRDefault="00DB14C2" w:rsidP="00DB14C2">
      <w:pPr>
        <w:spacing w:after="160" w:line="256" w:lineRule="auto"/>
        <w:ind w:left="990" w:firstLine="720"/>
        <w:rPr>
          <w:rFonts w:ascii="Calibri" w:eastAsia="Calibri" w:hAnsi="Calibri" w:cs="Times New Roman"/>
          <w:b/>
          <w:caps w:val="0"/>
          <w:color w:val="auto"/>
          <w:sz w:val="22"/>
          <w:szCs w:val="22"/>
        </w:rPr>
      </w:pPr>
      <w:r w:rsidRPr="00DB14C2">
        <w:rPr>
          <w:rFonts w:ascii="Calibri" w:eastAsia="Calibri" w:hAnsi="Calibri" w:cs="Times New Roman"/>
          <w:b/>
          <w:caps w:val="0"/>
          <w:color w:val="auto"/>
          <w:sz w:val="22"/>
          <w:szCs w:val="22"/>
          <w:u w:val="single"/>
        </w:rPr>
        <w:t>Download slides here</w:t>
      </w:r>
      <w:r w:rsidRPr="00DB14C2">
        <w:rPr>
          <w:rFonts w:ascii="Calibri" w:eastAsia="Calibri" w:hAnsi="Calibri" w:cs="Times New Roman"/>
          <w:b/>
          <w:caps w:val="0"/>
          <w:color w:val="auto"/>
          <w:sz w:val="22"/>
          <w:szCs w:val="22"/>
        </w:rPr>
        <w:t xml:space="preserve">. </w:t>
      </w:r>
    </w:p>
    <w:p w14:paraId="2AF6AA8C" w14:textId="77777777" w:rsidR="00DB14C2" w:rsidRPr="00DB14C2" w:rsidRDefault="00DB14C2" w:rsidP="00DB14C2">
      <w:pPr>
        <w:spacing w:after="160" w:line="256" w:lineRule="auto"/>
        <w:ind w:left="1710"/>
        <w:rPr>
          <w:rFonts w:ascii="Calibri" w:eastAsia="Calibri" w:hAnsi="Calibri" w:cs="Times New Roman"/>
          <w:b/>
          <w:caps w:val="0"/>
          <w:color w:val="auto"/>
          <w:sz w:val="22"/>
          <w:szCs w:val="22"/>
        </w:rPr>
      </w:pPr>
      <w:r w:rsidRPr="00DB14C2">
        <w:rPr>
          <w:rFonts w:ascii="Calibri" w:eastAsia="Calibri" w:hAnsi="Calibri" w:cs="Times New Roman"/>
          <w:b/>
          <w:caps w:val="0"/>
          <w:color w:val="auto"/>
          <w:sz w:val="22"/>
          <w:szCs w:val="22"/>
        </w:rPr>
        <w:t>Discussion Highlights included:</w:t>
      </w:r>
    </w:p>
    <w:p w14:paraId="53F980D2" w14:textId="4FF754E1" w:rsidR="00DB14C2" w:rsidRDefault="00DB14C2" w:rsidP="00DB14C2">
      <w:pPr>
        <w:numPr>
          <w:ilvl w:val="0"/>
          <w:numId w:val="5"/>
        </w:numPr>
        <w:spacing w:after="160" w:line="256" w:lineRule="auto"/>
        <w:ind w:left="1710" w:firstLine="0"/>
        <w:contextualSpacing/>
        <w:rPr>
          <w:rFonts w:ascii="Calibri" w:eastAsia="Calibri" w:hAnsi="Calibri" w:cs="Times New Roman"/>
          <w:caps w:val="0"/>
          <w:color w:val="auto"/>
          <w:sz w:val="22"/>
          <w:szCs w:val="22"/>
        </w:rPr>
      </w:pPr>
      <w:r w:rsidRPr="00DB14C2">
        <w:rPr>
          <w:rFonts w:ascii="Calibri" w:eastAsia="Calibri" w:hAnsi="Calibri" w:cs="Times New Roman"/>
          <w:b/>
          <w:caps w:val="0"/>
          <w:color w:val="auto"/>
          <w:sz w:val="22"/>
          <w:szCs w:val="22"/>
        </w:rPr>
        <w:t>Nominations</w:t>
      </w:r>
      <w:r w:rsidRPr="00DB14C2">
        <w:rPr>
          <w:rFonts w:ascii="Calibri" w:eastAsia="Calibri" w:hAnsi="Calibri" w:cs="Times New Roman"/>
          <w:caps w:val="0"/>
          <w:color w:val="auto"/>
          <w:sz w:val="22"/>
          <w:szCs w:val="22"/>
        </w:rPr>
        <w:t xml:space="preserve">: PEPFAR Ambassador Deborah </w:t>
      </w:r>
      <w:proofErr w:type="spellStart"/>
      <w:r w:rsidRPr="00DB14C2">
        <w:rPr>
          <w:rFonts w:ascii="Calibri" w:eastAsia="Calibri" w:hAnsi="Calibri" w:cs="Times New Roman"/>
          <w:caps w:val="0"/>
          <w:color w:val="auto"/>
          <w:sz w:val="22"/>
          <w:szCs w:val="22"/>
        </w:rPr>
        <w:t>Birx</w:t>
      </w:r>
      <w:proofErr w:type="spellEnd"/>
      <w:r w:rsidRPr="00DB14C2">
        <w:rPr>
          <w:rFonts w:ascii="Calibri" w:eastAsia="Calibri" w:hAnsi="Calibri" w:cs="Times New Roman"/>
          <w:caps w:val="0"/>
          <w:color w:val="auto"/>
          <w:sz w:val="22"/>
          <w:szCs w:val="22"/>
        </w:rPr>
        <w:t xml:space="preserve"> and NIH Director Francis Collins have been asked to temporarily stay in their positions. The names of the new USAID administrator as well as the Director of the CDC have not yet been shared.  During his confirmation hearings, confirmed Secretary of State Rex </w:t>
      </w:r>
      <w:proofErr w:type="spellStart"/>
      <w:r w:rsidRPr="00DB14C2">
        <w:rPr>
          <w:rFonts w:ascii="Calibri" w:eastAsia="Calibri" w:hAnsi="Calibri" w:cs="Times New Roman"/>
          <w:caps w:val="0"/>
          <w:color w:val="auto"/>
          <w:sz w:val="22"/>
          <w:szCs w:val="22"/>
        </w:rPr>
        <w:t>Tillerson</w:t>
      </w:r>
      <w:proofErr w:type="spellEnd"/>
      <w:r w:rsidRPr="00DB14C2">
        <w:rPr>
          <w:rFonts w:ascii="Calibri" w:eastAsia="Calibri" w:hAnsi="Calibri" w:cs="Times New Roman"/>
          <w:caps w:val="0"/>
          <w:color w:val="auto"/>
          <w:sz w:val="22"/>
          <w:szCs w:val="22"/>
        </w:rPr>
        <w:t xml:space="preserve"> spoke positively of PEPFAR, noting both the value and good will the program has provided for the country.</w:t>
      </w:r>
    </w:p>
    <w:p w14:paraId="5E8019EC" w14:textId="77777777" w:rsidR="00DB14C2" w:rsidRPr="00DB14C2" w:rsidRDefault="00DB14C2" w:rsidP="00DB14C2">
      <w:pPr>
        <w:spacing w:after="160" w:line="256" w:lineRule="auto"/>
        <w:ind w:left="1710"/>
        <w:contextualSpacing/>
        <w:rPr>
          <w:rFonts w:ascii="Calibri" w:eastAsia="Calibri" w:hAnsi="Calibri" w:cs="Times New Roman"/>
          <w:caps w:val="0"/>
          <w:color w:val="auto"/>
          <w:sz w:val="22"/>
          <w:szCs w:val="22"/>
        </w:rPr>
      </w:pPr>
    </w:p>
    <w:p w14:paraId="25CFC877" w14:textId="2420881E" w:rsidR="00DB14C2" w:rsidRDefault="00DB14C2" w:rsidP="00DB14C2">
      <w:pPr>
        <w:numPr>
          <w:ilvl w:val="0"/>
          <w:numId w:val="5"/>
        </w:numPr>
        <w:spacing w:after="160" w:line="256" w:lineRule="auto"/>
        <w:ind w:left="1710" w:firstLine="0"/>
        <w:contextualSpacing/>
        <w:rPr>
          <w:rFonts w:ascii="Calibri" w:eastAsia="Calibri" w:hAnsi="Calibri" w:cs="Times New Roman"/>
          <w:caps w:val="0"/>
          <w:color w:val="auto"/>
          <w:sz w:val="22"/>
          <w:szCs w:val="22"/>
        </w:rPr>
      </w:pPr>
      <w:r w:rsidRPr="00DB14C2">
        <w:rPr>
          <w:rFonts w:ascii="Calibri" w:eastAsia="Calibri" w:hAnsi="Calibri" w:cs="Times New Roman"/>
          <w:b/>
          <w:caps w:val="0"/>
          <w:color w:val="auto"/>
          <w:sz w:val="22"/>
          <w:szCs w:val="22"/>
        </w:rPr>
        <w:t>Budgets and Cuts</w:t>
      </w:r>
      <w:r w:rsidRPr="00DB14C2">
        <w:rPr>
          <w:rFonts w:ascii="Calibri" w:eastAsia="Calibri" w:hAnsi="Calibri" w:cs="Times New Roman"/>
          <w:caps w:val="0"/>
          <w:color w:val="auto"/>
          <w:sz w:val="22"/>
          <w:szCs w:val="22"/>
        </w:rPr>
        <w:t xml:space="preserve">: According to a recent story in </w:t>
      </w:r>
      <w:hyperlink r:id="rId8" w:history="1">
        <w:r w:rsidRPr="00DB14C2">
          <w:rPr>
            <w:rFonts w:ascii="Calibri" w:eastAsia="Calibri" w:hAnsi="Calibri" w:cs="Times New Roman"/>
            <w:caps w:val="0"/>
            <w:color w:val="0563C1"/>
            <w:sz w:val="22"/>
            <w:szCs w:val="22"/>
            <w:u w:val="single"/>
          </w:rPr>
          <w:t>The Hill</w:t>
        </w:r>
      </w:hyperlink>
      <w:r w:rsidRPr="00DB14C2">
        <w:rPr>
          <w:rFonts w:ascii="Calibri" w:eastAsia="Calibri" w:hAnsi="Calibri" w:cs="Times New Roman"/>
          <w:caps w:val="0"/>
          <w:color w:val="auto"/>
          <w:sz w:val="22"/>
          <w:szCs w:val="22"/>
        </w:rPr>
        <w:t xml:space="preserve">, the Administration may be prepping for dramatic cuts based off of an Heritage Foundation blueprint published last year. Others have suggested a future draft Executive Order that would make immediate and significant cuts to UN agencies and foreign assistance.  A topline FY2018 budget is expected in late February, with a full budget expected in April. </w:t>
      </w:r>
    </w:p>
    <w:p w14:paraId="0F12B427" w14:textId="5B95FA0F" w:rsidR="00DB14C2" w:rsidRDefault="00DB14C2" w:rsidP="00DB14C2">
      <w:pPr>
        <w:spacing w:after="160" w:line="256" w:lineRule="auto"/>
        <w:contextualSpacing/>
        <w:rPr>
          <w:rFonts w:ascii="Calibri" w:eastAsia="Calibri" w:hAnsi="Calibri" w:cs="Times New Roman"/>
          <w:caps w:val="0"/>
          <w:color w:val="auto"/>
          <w:sz w:val="22"/>
          <w:szCs w:val="22"/>
        </w:rPr>
      </w:pPr>
    </w:p>
    <w:p w14:paraId="23A6ECA4" w14:textId="77777777" w:rsidR="00DB14C2" w:rsidRPr="00DB14C2" w:rsidRDefault="00DB14C2" w:rsidP="00DB14C2">
      <w:pPr>
        <w:spacing w:after="160" w:line="256" w:lineRule="auto"/>
        <w:contextualSpacing/>
        <w:rPr>
          <w:rFonts w:ascii="Calibri" w:eastAsia="Calibri" w:hAnsi="Calibri" w:cs="Times New Roman"/>
          <w:caps w:val="0"/>
          <w:color w:val="auto"/>
          <w:sz w:val="22"/>
          <w:szCs w:val="22"/>
        </w:rPr>
      </w:pPr>
    </w:p>
    <w:p w14:paraId="2F4A3E58" w14:textId="48FD4C4C" w:rsidR="00DB14C2" w:rsidRPr="00DB14C2" w:rsidRDefault="00DB14C2" w:rsidP="00DB14C2">
      <w:pPr>
        <w:numPr>
          <w:ilvl w:val="0"/>
          <w:numId w:val="5"/>
        </w:numPr>
        <w:spacing w:after="160" w:line="256" w:lineRule="auto"/>
        <w:ind w:left="1710" w:firstLine="0"/>
        <w:contextualSpacing/>
        <w:rPr>
          <w:rFonts w:ascii="Calibri" w:eastAsia="Calibri" w:hAnsi="Calibri" w:cs="Times New Roman"/>
          <w:caps w:val="0"/>
          <w:color w:val="auto"/>
          <w:sz w:val="22"/>
          <w:szCs w:val="22"/>
        </w:rPr>
      </w:pPr>
      <w:r w:rsidRPr="00DB14C2">
        <w:rPr>
          <w:rFonts w:ascii="Calibri" w:eastAsia="Calibri" w:hAnsi="Calibri" w:cs="Times New Roman"/>
          <w:b/>
          <w:caps w:val="0"/>
          <w:color w:val="auto"/>
          <w:sz w:val="22"/>
          <w:szCs w:val="22"/>
        </w:rPr>
        <w:t>To be a global health advocate is to be a “150 advocate,”</w:t>
      </w:r>
      <w:r w:rsidRPr="00DB14C2">
        <w:rPr>
          <w:rFonts w:ascii="Calibri" w:eastAsia="Calibri" w:hAnsi="Calibri" w:cs="Times New Roman"/>
          <w:caps w:val="0"/>
          <w:color w:val="auto"/>
          <w:sz w:val="22"/>
          <w:szCs w:val="22"/>
        </w:rPr>
        <w:t xml:space="preserve">: U.S. foreign assistance through the international affairs budget is often referred to by its line item name, or the </w:t>
      </w:r>
      <w:hyperlink r:id="rId9" w:history="1">
        <w:r w:rsidRPr="00DB14C2">
          <w:rPr>
            <w:rFonts w:ascii="Calibri" w:eastAsia="Calibri" w:hAnsi="Calibri" w:cs="Times New Roman"/>
            <w:caps w:val="0"/>
            <w:color w:val="0563C1"/>
            <w:sz w:val="22"/>
            <w:szCs w:val="22"/>
            <w:u w:val="single"/>
          </w:rPr>
          <w:t>150 account</w:t>
        </w:r>
      </w:hyperlink>
      <w:r w:rsidRPr="00DB14C2">
        <w:rPr>
          <w:rFonts w:ascii="Calibri" w:eastAsia="Calibri" w:hAnsi="Calibri" w:cs="Times New Roman"/>
          <w:caps w:val="0"/>
          <w:color w:val="auto"/>
          <w:sz w:val="22"/>
          <w:szCs w:val="22"/>
        </w:rPr>
        <w:t xml:space="preserve">. </w:t>
      </w:r>
      <w:r w:rsidRPr="00DB14C2">
        <w:rPr>
          <w:rFonts w:ascii="Calibri" w:eastAsia="Calibri" w:hAnsi="Calibri" w:cs="Times New Roman"/>
          <w:b/>
          <w:caps w:val="0"/>
          <w:color w:val="0070C0"/>
          <w:sz w:val="22"/>
          <w:szCs w:val="22"/>
        </w:rPr>
        <w:t>It will be essential to watch this budget line closely, as any reduction will impact spending for PEPFAR and the Global Fund.</w:t>
      </w:r>
      <w:r w:rsidRPr="00DB14C2">
        <w:rPr>
          <w:rFonts w:ascii="Calibri" w:eastAsia="Calibri" w:hAnsi="Calibri" w:cs="Times New Roman"/>
          <w:caps w:val="0"/>
          <w:color w:val="0070C0"/>
          <w:sz w:val="22"/>
          <w:szCs w:val="22"/>
        </w:rPr>
        <w:t xml:space="preserve"> </w:t>
      </w:r>
    </w:p>
    <w:p w14:paraId="3864EAC2" w14:textId="77777777" w:rsidR="00DB14C2" w:rsidRPr="00DB14C2" w:rsidRDefault="00DB14C2" w:rsidP="00DB14C2">
      <w:pPr>
        <w:spacing w:after="160" w:line="256" w:lineRule="auto"/>
        <w:ind w:left="1710"/>
        <w:contextualSpacing/>
        <w:rPr>
          <w:rFonts w:ascii="Calibri" w:eastAsia="Calibri" w:hAnsi="Calibri" w:cs="Times New Roman"/>
          <w:caps w:val="0"/>
          <w:color w:val="auto"/>
          <w:sz w:val="22"/>
          <w:szCs w:val="22"/>
        </w:rPr>
      </w:pPr>
    </w:p>
    <w:p w14:paraId="4E4689E3" w14:textId="128EE494" w:rsidR="00DB14C2" w:rsidRPr="00DB14C2" w:rsidRDefault="00DB14C2" w:rsidP="00DB14C2">
      <w:pPr>
        <w:numPr>
          <w:ilvl w:val="0"/>
          <w:numId w:val="5"/>
        </w:numPr>
        <w:spacing w:after="160" w:line="256" w:lineRule="auto"/>
        <w:ind w:left="1710" w:firstLine="0"/>
        <w:contextualSpacing/>
        <w:rPr>
          <w:rFonts w:ascii="Calibri" w:eastAsia="Calibri" w:hAnsi="Calibri" w:cs="Times New Roman"/>
          <w:b/>
          <w:caps w:val="0"/>
          <w:color w:val="auto"/>
          <w:sz w:val="22"/>
          <w:szCs w:val="22"/>
        </w:rPr>
      </w:pPr>
      <w:r w:rsidRPr="00DB14C2">
        <w:rPr>
          <w:rFonts w:ascii="Calibri" w:eastAsia="Calibri" w:hAnsi="Calibri" w:cs="Times New Roman"/>
          <w:b/>
          <w:caps w:val="0"/>
          <w:color w:val="auto"/>
          <w:sz w:val="22"/>
          <w:szCs w:val="22"/>
        </w:rPr>
        <w:t xml:space="preserve">Congress: </w:t>
      </w:r>
      <w:r w:rsidRPr="00DB14C2">
        <w:rPr>
          <w:rFonts w:ascii="Calibri" w:eastAsia="Calibri" w:hAnsi="Calibri" w:cs="Times New Roman"/>
          <w:caps w:val="0"/>
          <w:color w:val="auto"/>
          <w:sz w:val="22"/>
          <w:szCs w:val="22"/>
        </w:rPr>
        <w:t xml:space="preserve">We have solid support for global health efforts among both the House and Senate, however it will be critical to shore up this support while also helping to educate new members on the importance of programs such as PEPFAR and Global Fund. </w:t>
      </w:r>
      <w:r w:rsidRPr="00DB14C2">
        <w:rPr>
          <w:rFonts w:ascii="Calibri" w:eastAsia="Calibri" w:hAnsi="Calibri" w:cs="Times New Roman"/>
          <w:b/>
          <w:caps w:val="0"/>
          <w:color w:val="0070C0"/>
          <w:sz w:val="22"/>
          <w:szCs w:val="22"/>
        </w:rPr>
        <w:t>We also need to revisit our message, such as Friends of the Global Fights’ recent issue brief on global health’s “</w:t>
      </w:r>
      <w:hyperlink r:id="rId10" w:history="1">
        <w:r w:rsidRPr="00DB14C2">
          <w:rPr>
            <w:rFonts w:ascii="Calibri" w:eastAsia="Calibri" w:hAnsi="Calibri" w:cs="Times New Roman"/>
            <w:b/>
            <w:caps w:val="0"/>
            <w:color w:val="0070C0"/>
            <w:sz w:val="22"/>
            <w:szCs w:val="22"/>
            <w:u w:val="single"/>
          </w:rPr>
          <w:t>return on investment for America</w:t>
        </w:r>
      </w:hyperlink>
      <w:r w:rsidRPr="00DB14C2">
        <w:rPr>
          <w:rFonts w:ascii="Calibri" w:eastAsia="Calibri" w:hAnsi="Calibri" w:cs="Times New Roman"/>
          <w:b/>
          <w:caps w:val="0"/>
          <w:color w:val="0070C0"/>
          <w:sz w:val="22"/>
          <w:szCs w:val="22"/>
        </w:rPr>
        <w:t xml:space="preserve">.” </w:t>
      </w:r>
      <w:r w:rsidRPr="00DB14C2">
        <w:rPr>
          <w:rFonts w:ascii="Calibri" w:eastAsia="Calibri" w:hAnsi="Calibri" w:cs="Times New Roman"/>
          <w:caps w:val="0"/>
          <w:color w:val="auto"/>
          <w:sz w:val="22"/>
          <w:szCs w:val="22"/>
        </w:rPr>
        <w:t xml:space="preserve"> It will also be important to stress the relationship and necessity of both Global Fund and PEPFAR – neither could be successful without the other. </w:t>
      </w:r>
    </w:p>
    <w:p w14:paraId="0EE3BBEA" w14:textId="692970D2" w:rsidR="00DB14C2" w:rsidRPr="00DB14C2" w:rsidRDefault="00DB14C2" w:rsidP="00DB14C2">
      <w:pPr>
        <w:spacing w:after="160" w:line="256" w:lineRule="auto"/>
        <w:contextualSpacing/>
        <w:rPr>
          <w:rFonts w:ascii="Calibri" w:eastAsia="Calibri" w:hAnsi="Calibri" w:cs="Times New Roman"/>
          <w:b/>
          <w:caps w:val="0"/>
          <w:color w:val="auto"/>
          <w:sz w:val="22"/>
          <w:szCs w:val="22"/>
        </w:rPr>
      </w:pPr>
    </w:p>
    <w:p w14:paraId="0324B418" w14:textId="75DA17DB" w:rsidR="00DB14C2" w:rsidRPr="00DB14C2" w:rsidRDefault="00DB14C2" w:rsidP="00DB14C2">
      <w:pPr>
        <w:numPr>
          <w:ilvl w:val="0"/>
          <w:numId w:val="5"/>
        </w:numPr>
        <w:spacing w:after="160" w:line="256" w:lineRule="auto"/>
        <w:ind w:left="1710" w:firstLine="0"/>
        <w:contextualSpacing/>
        <w:rPr>
          <w:rFonts w:ascii="Calibri" w:eastAsia="Calibri" w:hAnsi="Calibri" w:cs="Times New Roman"/>
          <w:b/>
          <w:caps w:val="0"/>
          <w:color w:val="auto"/>
          <w:sz w:val="22"/>
          <w:szCs w:val="22"/>
        </w:rPr>
      </w:pPr>
      <w:r w:rsidRPr="00DB14C2">
        <w:rPr>
          <w:rFonts w:ascii="Calibri" w:eastAsia="Calibri" w:hAnsi="Calibri" w:cs="Times New Roman"/>
          <w:b/>
          <w:caps w:val="0"/>
          <w:color w:val="auto"/>
          <w:sz w:val="22"/>
          <w:szCs w:val="22"/>
        </w:rPr>
        <w:t>Global Gag Rule:</w:t>
      </w:r>
      <w:r w:rsidRPr="00DB14C2">
        <w:rPr>
          <w:rFonts w:ascii="Calibri" w:eastAsia="Calibri" w:hAnsi="Calibri" w:cs="Times New Roman"/>
          <w:caps w:val="0"/>
          <w:color w:val="auto"/>
          <w:sz w:val="22"/>
          <w:szCs w:val="22"/>
        </w:rPr>
        <w:t xml:space="preserve"> </w:t>
      </w:r>
      <w:r w:rsidRPr="00DB14C2">
        <w:rPr>
          <w:rFonts w:ascii="Calibri" w:eastAsia="Calibri" w:hAnsi="Calibri" w:cs="Times New Roman"/>
          <w:b/>
          <w:caps w:val="0"/>
          <w:color w:val="auto"/>
          <w:sz w:val="22"/>
          <w:szCs w:val="22"/>
        </w:rPr>
        <w:t xml:space="preserve"> </w:t>
      </w:r>
      <w:r w:rsidRPr="00DB14C2">
        <w:rPr>
          <w:rFonts w:ascii="Calibri" w:eastAsia="Calibri" w:hAnsi="Calibri" w:cs="Times New Roman"/>
          <w:caps w:val="0"/>
          <w:color w:val="auto"/>
          <w:sz w:val="22"/>
          <w:szCs w:val="22"/>
        </w:rPr>
        <w:t xml:space="preserve">While this was an expected Executive Order, the new Administration has extended the reach into global health assistance provided by all agencies and departments. </w:t>
      </w:r>
    </w:p>
    <w:p w14:paraId="4AD21828" w14:textId="7EBEE90B" w:rsidR="00DB14C2" w:rsidRPr="00DB14C2" w:rsidRDefault="00DB14C2" w:rsidP="00DB14C2">
      <w:pPr>
        <w:spacing w:after="160" w:line="256" w:lineRule="auto"/>
        <w:contextualSpacing/>
        <w:rPr>
          <w:rFonts w:ascii="Calibri" w:eastAsia="Calibri" w:hAnsi="Calibri" w:cs="Times New Roman"/>
          <w:b/>
          <w:caps w:val="0"/>
          <w:color w:val="auto"/>
          <w:sz w:val="22"/>
          <w:szCs w:val="22"/>
        </w:rPr>
      </w:pPr>
    </w:p>
    <w:p w14:paraId="321D9C0A" w14:textId="7CFF4BCB" w:rsidR="00DB14C2" w:rsidRPr="00DB14C2" w:rsidRDefault="00DB14C2" w:rsidP="00DB14C2">
      <w:pPr>
        <w:numPr>
          <w:ilvl w:val="0"/>
          <w:numId w:val="5"/>
        </w:numPr>
        <w:spacing w:after="160" w:line="256" w:lineRule="auto"/>
        <w:ind w:left="1710" w:firstLine="0"/>
        <w:contextualSpacing/>
        <w:rPr>
          <w:rFonts w:ascii="Calibri" w:eastAsia="Calibri" w:hAnsi="Calibri" w:cs="Times New Roman"/>
          <w:b/>
          <w:caps w:val="0"/>
          <w:color w:val="auto"/>
          <w:sz w:val="22"/>
          <w:szCs w:val="22"/>
        </w:rPr>
      </w:pPr>
      <w:r w:rsidRPr="00DB14C2">
        <w:rPr>
          <w:rFonts w:ascii="Calibri" w:eastAsia="Calibri" w:hAnsi="Calibri" w:cs="Times New Roman"/>
          <w:b/>
          <w:caps w:val="0"/>
          <w:color w:val="auto"/>
          <w:sz w:val="22"/>
          <w:szCs w:val="22"/>
        </w:rPr>
        <w:t xml:space="preserve">The ACA repeal - what we know, what we think, and what we can still do: </w:t>
      </w:r>
      <w:r w:rsidRPr="00DB14C2">
        <w:rPr>
          <w:rFonts w:ascii="Calibri" w:eastAsia="Calibri" w:hAnsi="Calibri" w:cs="Times New Roman"/>
          <w:caps w:val="0"/>
          <w:color w:val="auto"/>
          <w:sz w:val="22"/>
          <w:szCs w:val="22"/>
        </w:rPr>
        <w:t xml:space="preserve">The repeal of the Affordable Care Act (ACA) is already underway via a budgetary reconciliation process. New bills to defund major portions of the ACA are expected by end of February, but it is unclear whether they will include new legislation to replace the ACA. While the related </w:t>
      </w:r>
      <w:hyperlink r:id="rId11" w:history="1">
        <w:r w:rsidRPr="00DB14C2">
          <w:rPr>
            <w:rFonts w:ascii="Calibri" w:eastAsia="Calibri" w:hAnsi="Calibri" w:cs="Times New Roman"/>
            <w:caps w:val="0"/>
            <w:color w:val="0563C1"/>
            <w:sz w:val="22"/>
            <w:szCs w:val="22"/>
            <w:u w:val="single"/>
          </w:rPr>
          <w:t>Executive Order</w:t>
        </w:r>
      </w:hyperlink>
      <w:r w:rsidRPr="00DB14C2">
        <w:rPr>
          <w:rFonts w:ascii="Calibri" w:eastAsia="Calibri" w:hAnsi="Calibri" w:cs="Times New Roman"/>
          <w:caps w:val="0"/>
          <w:color w:val="auto"/>
          <w:sz w:val="22"/>
          <w:szCs w:val="22"/>
        </w:rPr>
        <w:t xml:space="preserve"> cannot change any of the ACA, it does direct the Health &amp; Human Services and other agencies to ease related “regulatory burdens”.  Some direction for “replace” legislation has been laid out; however, Republicans have not coalesced around one policy or framework. </w:t>
      </w:r>
      <w:r w:rsidRPr="00DB14C2">
        <w:rPr>
          <w:rFonts w:ascii="Calibri" w:eastAsia="Calibri" w:hAnsi="Calibri" w:cs="Times New Roman"/>
          <w:b/>
          <w:caps w:val="0"/>
          <w:color w:val="0070C0"/>
          <w:sz w:val="22"/>
          <w:szCs w:val="22"/>
        </w:rPr>
        <w:t>Massive advocacy is needed to force Republicans to present “replace” plans before repealing the current legislation.</w:t>
      </w:r>
    </w:p>
    <w:p w14:paraId="690BB43D" w14:textId="219E56FB" w:rsidR="00DB14C2" w:rsidRPr="00DB14C2" w:rsidRDefault="00DB14C2" w:rsidP="00DB14C2">
      <w:pPr>
        <w:spacing w:after="160" w:line="256" w:lineRule="auto"/>
        <w:contextualSpacing/>
        <w:rPr>
          <w:rFonts w:ascii="Calibri" w:eastAsia="Calibri" w:hAnsi="Calibri" w:cs="Times New Roman"/>
          <w:b/>
          <w:caps w:val="0"/>
          <w:color w:val="auto"/>
          <w:sz w:val="22"/>
          <w:szCs w:val="22"/>
        </w:rPr>
      </w:pPr>
    </w:p>
    <w:p w14:paraId="6DB7518B" w14:textId="77777777" w:rsidR="00DB14C2" w:rsidRPr="00DB14C2" w:rsidRDefault="00DB14C2" w:rsidP="00DB14C2">
      <w:pPr>
        <w:numPr>
          <w:ilvl w:val="0"/>
          <w:numId w:val="5"/>
        </w:numPr>
        <w:spacing w:after="160" w:line="256" w:lineRule="auto"/>
        <w:ind w:left="1710" w:firstLine="0"/>
        <w:contextualSpacing/>
        <w:rPr>
          <w:rFonts w:ascii="Calibri" w:eastAsia="Calibri" w:hAnsi="Calibri" w:cs="Times New Roman"/>
          <w:b/>
          <w:caps w:val="0"/>
          <w:color w:val="auto"/>
          <w:sz w:val="22"/>
          <w:szCs w:val="22"/>
        </w:rPr>
      </w:pPr>
      <w:r w:rsidRPr="00DB14C2">
        <w:rPr>
          <w:rFonts w:ascii="Calibri" w:eastAsia="Calibri" w:hAnsi="Calibri" w:cs="Times New Roman"/>
          <w:b/>
          <w:caps w:val="0"/>
          <w:color w:val="auto"/>
          <w:sz w:val="22"/>
          <w:szCs w:val="22"/>
        </w:rPr>
        <w:t xml:space="preserve">What do they mean when they say “Defund Planned Parenthood,”: </w:t>
      </w:r>
      <w:r w:rsidRPr="00DB14C2">
        <w:rPr>
          <w:rFonts w:ascii="Calibri" w:eastAsia="Calibri" w:hAnsi="Calibri" w:cs="Times New Roman"/>
          <w:caps w:val="0"/>
          <w:color w:val="auto"/>
          <w:sz w:val="22"/>
          <w:szCs w:val="22"/>
        </w:rPr>
        <w:t xml:space="preserve"> Federal funds are prohibited from covering abortion care as per the Hyde Amendment, and Planned Parenthood is not a line-item in the Federal budget – they are reimbursed for services rendered just like any other healthcare provider. Planned Parenthood provides healthcare for 2.5 million patients through 642 centers across the country. Forty five percent of services focus on STI/STD screening, including HIV testing, followed by 31% of services for birth control; Planned Parenthood centers provide 652,000 HIV tests each year, and was recently funded by Gilead Sciences to scale up access to </w:t>
      </w:r>
      <w:proofErr w:type="spellStart"/>
      <w:r w:rsidRPr="00DB14C2">
        <w:rPr>
          <w:rFonts w:ascii="Calibri" w:eastAsia="Calibri" w:hAnsi="Calibri" w:cs="Times New Roman"/>
          <w:caps w:val="0"/>
          <w:color w:val="auto"/>
          <w:sz w:val="22"/>
          <w:szCs w:val="22"/>
        </w:rPr>
        <w:t>PrEP</w:t>
      </w:r>
      <w:proofErr w:type="spellEnd"/>
      <w:r w:rsidRPr="00DB14C2">
        <w:rPr>
          <w:rFonts w:ascii="Calibri" w:eastAsia="Calibri" w:hAnsi="Calibri" w:cs="Times New Roman"/>
          <w:caps w:val="0"/>
          <w:color w:val="auto"/>
          <w:sz w:val="22"/>
          <w:szCs w:val="22"/>
        </w:rPr>
        <w:t xml:space="preserve"> services. Sixty percent of Planned Parenthood clients access health care through publicly funded programs like Medicaid and/or Title X.  What is at stake is an attempt to block Medicaid patients from accessing services at Planned Parenthood centers, which could result in 390,000 women losing accessing, and another 650,000 having reduced access to preventive health services within one year. The resulting health implications could cost the federal government $130 million over ten years. The upcoming budget reconciliation process (through March) presents an opportunity for Congress to defund Planned Parenthood from Medicaid. </w:t>
      </w:r>
      <w:r w:rsidRPr="00DB14C2">
        <w:rPr>
          <w:rFonts w:ascii="Calibri" w:eastAsia="Calibri" w:hAnsi="Calibri" w:cs="Times New Roman"/>
          <w:b/>
          <w:caps w:val="0"/>
          <w:color w:val="0070C0"/>
          <w:sz w:val="22"/>
          <w:szCs w:val="22"/>
        </w:rPr>
        <w:t xml:space="preserve">With only 51 votes needed during the reconciliation (as opposed to the usual 60), strong advocacy is needed to shore up votes against this legislation. </w:t>
      </w:r>
    </w:p>
    <w:p w14:paraId="7DD2317B" w14:textId="77777777" w:rsidR="00DB14C2" w:rsidRDefault="00DB14C2" w:rsidP="00DB14C2">
      <w:pPr>
        <w:spacing w:after="160" w:line="256" w:lineRule="auto"/>
        <w:ind w:left="1710"/>
        <w:contextualSpacing/>
        <w:rPr>
          <w:rFonts w:ascii="Calibri" w:eastAsia="Calibri" w:hAnsi="Calibri" w:cs="Times New Roman"/>
          <w:b/>
          <w:caps w:val="0"/>
          <w:color w:val="0070C0"/>
          <w:sz w:val="22"/>
          <w:szCs w:val="22"/>
        </w:rPr>
      </w:pPr>
    </w:p>
    <w:p w14:paraId="2748A375" w14:textId="77777777" w:rsidR="00DB14C2" w:rsidRDefault="00DB14C2" w:rsidP="00DB14C2">
      <w:pPr>
        <w:spacing w:after="160" w:line="256" w:lineRule="auto"/>
        <w:ind w:left="1710"/>
        <w:contextualSpacing/>
        <w:rPr>
          <w:rFonts w:ascii="Calibri" w:eastAsia="Calibri" w:hAnsi="Calibri" w:cs="Times New Roman"/>
          <w:b/>
          <w:caps w:val="0"/>
          <w:color w:val="0070C0"/>
          <w:sz w:val="22"/>
          <w:szCs w:val="22"/>
        </w:rPr>
      </w:pPr>
    </w:p>
    <w:p w14:paraId="34F802A1" w14:textId="7C3977D1" w:rsidR="00DB14C2" w:rsidRDefault="00DB14C2" w:rsidP="00DB14C2">
      <w:pPr>
        <w:spacing w:after="160" w:line="256" w:lineRule="auto"/>
        <w:ind w:left="1710"/>
        <w:contextualSpacing/>
        <w:rPr>
          <w:rFonts w:ascii="Calibri" w:eastAsia="Calibri" w:hAnsi="Calibri" w:cs="Times New Roman"/>
          <w:caps w:val="0"/>
          <w:color w:val="auto"/>
          <w:sz w:val="22"/>
          <w:szCs w:val="22"/>
        </w:rPr>
      </w:pPr>
      <w:r w:rsidRPr="00DB14C2">
        <w:rPr>
          <w:rFonts w:ascii="Calibri" w:eastAsia="Calibri" w:hAnsi="Calibri" w:cs="Times New Roman"/>
          <w:b/>
          <w:caps w:val="0"/>
          <w:color w:val="0070C0"/>
          <w:sz w:val="22"/>
          <w:szCs w:val="22"/>
        </w:rPr>
        <w:t xml:space="preserve">Helpful actions in support include both donor communications, and </w:t>
      </w:r>
      <w:proofErr w:type="spellStart"/>
      <w:r w:rsidRPr="00DB14C2">
        <w:rPr>
          <w:rFonts w:ascii="Calibri" w:eastAsia="Calibri" w:hAnsi="Calibri" w:cs="Times New Roman"/>
          <w:b/>
          <w:caps w:val="0"/>
          <w:color w:val="0070C0"/>
          <w:sz w:val="22"/>
          <w:szCs w:val="22"/>
        </w:rPr>
        <w:t>grasstops</w:t>
      </w:r>
      <w:proofErr w:type="spellEnd"/>
      <w:r w:rsidRPr="00DB14C2">
        <w:rPr>
          <w:rFonts w:ascii="Calibri" w:eastAsia="Calibri" w:hAnsi="Calibri" w:cs="Times New Roman"/>
          <w:b/>
          <w:caps w:val="0"/>
          <w:color w:val="0070C0"/>
          <w:sz w:val="22"/>
          <w:szCs w:val="22"/>
        </w:rPr>
        <w:t xml:space="preserve"> and grassroots advocacy, such as writing a statement or op-eds of support for Planned Parenthood, engaging grantees and partner organizations to stand with Planned Parenthood, and calling your Senators to encourage them to protect these vital services</w:t>
      </w:r>
      <w:r w:rsidRPr="00DB14C2">
        <w:rPr>
          <w:rFonts w:ascii="Calibri" w:eastAsia="Calibri" w:hAnsi="Calibri" w:cs="Times New Roman"/>
          <w:caps w:val="0"/>
          <w:color w:val="auto"/>
          <w:sz w:val="22"/>
          <w:szCs w:val="22"/>
        </w:rPr>
        <w:t>. States for focused advocacy include: AR, AZ, IN, ME, ND, NV, PA and WV.</w:t>
      </w:r>
    </w:p>
    <w:p w14:paraId="62C58E77" w14:textId="77777777" w:rsidR="00DB14C2" w:rsidRPr="00DB14C2" w:rsidRDefault="00DB14C2" w:rsidP="00DB14C2">
      <w:pPr>
        <w:spacing w:after="160" w:line="256" w:lineRule="auto"/>
        <w:contextualSpacing/>
        <w:rPr>
          <w:rFonts w:ascii="Calibri" w:eastAsia="Calibri" w:hAnsi="Calibri" w:cs="Times New Roman"/>
          <w:b/>
          <w:caps w:val="0"/>
          <w:color w:val="auto"/>
          <w:sz w:val="22"/>
          <w:szCs w:val="22"/>
        </w:rPr>
      </w:pPr>
    </w:p>
    <w:p w14:paraId="2989A08C" w14:textId="77777777" w:rsidR="00DB14C2" w:rsidRPr="00DB14C2" w:rsidRDefault="00DB14C2" w:rsidP="00DB14C2">
      <w:pPr>
        <w:numPr>
          <w:ilvl w:val="0"/>
          <w:numId w:val="5"/>
        </w:numPr>
        <w:spacing w:after="160" w:line="256" w:lineRule="auto"/>
        <w:ind w:left="1710" w:firstLine="0"/>
        <w:contextualSpacing/>
        <w:rPr>
          <w:rFonts w:ascii="Calibri" w:eastAsia="Calibri" w:hAnsi="Calibri" w:cs="Times New Roman"/>
          <w:b/>
          <w:caps w:val="0"/>
          <w:color w:val="auto"/>
          <w:sz w:val="22"/>
          <w:szCs w:val="22"/>
        </w:rPr>
      </w:pPr>
      <w:r w:rsidRPr="00DB14C2">
        <w:rPr>
          <w:rFonts w:ascii="Calibri" w:eastAsia="Calibri" w:hAnsi="Calibri" w:cs="Times New Roman"/>
          <w:b/>
          <w:caps w:val="0"/>
          <w:color w:val="auto"/>
          <w:sz w:val="22"/>
          <w:szCs w:val="22"/>
        </w:rPr>
        <w:t xml:space="preserve">Discussion: </w:t>
      </w:r>
      <w:r w:rsidRPr="00DB14C2">
        <w:rPr>
          <w:rFonts w:ascii="Calibri" w:eastAsia="Calibri" w:hAnsi="Calibri" w:cs="Times New Roman"/>
          <w:caps w:val="0"/>
          <w:color w:val="auto"/>
          <w:sz w:val="22"/>
          <w:szCs w:val="22"/>
        </w:rPr>
        <w:t xml:space="preserve">It was shared that one major challenge is the “wait and see” nature of the current landscape; with so many changes coming on an almost daily basis, it’s hard to know the “what and the when,” and so while funders are ready to provide support to their grantees, those organizations may not be fully ready to ask or even know what they need yet.  Some shared a few suggestions, at the state level, including </w:t>
      </w:r>
      <w:r w:rsidRPr="00DB14C2">
        <w:rPr>
          <w:rFonts w:ascii="Calibri" w:eastAsia="Calibri" w:hAnsi="Calibri" w:cs="Times New Roman"/>
          <w:b/>
          <w:caps w:val="0"/>
          <w:color w:val="0070C0"/>
          <w:sz w:val="22"/>
          <w:szCs w:val="22"/>
        </w:rPr>
        <w:t xml:space="preserve">reaching out to Governors and State Insurance commissioners to discuss the ACA appeal process as well as the future of Medicaid. </w:t>
      </w:r>
      <w:r w:rsidRPr="00DB14C2">
        <w:rPr>
          <w:rFonts w:ascii="Calibri" w:eastAsia="Calibri" w:hAnsi="Calibri" w:cs="Times New Roman"/>
          <w:caps w:val="0"/>
          <w:color w:val="auto"/>
          <w:sz w:val="22"/>
          <w:szCs w:val="22"/>
        </w:rPr>
        <w:t xml:space="preserve">We do know that the 2018 insurance plans will be impacted by repeal efforts. </w:t>
      </w:r>
    </w:p>
    <w:p w14:paraId="1323F3B2" w14:textId="37CF7354" w:rsidR="00DB14C2" w:rsidRPr="00DB14C2" w:rsidRDefault="00DB14C2" w:rsidP="00DB14C2">
      <w:pPr>
        <w:spacing w:after="160" w:line="256" w:lineRule="auto"/>
        <w:rPr>
          <w:rFonts w:ascii="Calibri" w:eastAsia="Calibri" w:hAnsi="Calibri" w:cs="Times New Roman"/>
          <w:b/>
          <w:caps w:val="0"/>
          <w:color w:val="auto"/>
          <w:sz w:val="22"/>
          <w:szCs w:val="22"/>
        </w:rPr>
      </w:pPr>
    </w:p>
    <w:p w14:paraId="6548ABB5" w14:textId="77777777" w:rsidR="00DB14C2" w:rsidRPr="00DB14C2" w:rsidRDefault="00DB14C2" w:rsidP="00DB14C2">
      <w:pPr>
        <w:spacing w:after="160" w:line="256" w:lineRule="auto"/>
        <w:ind w:left="1710"/>
        <w:rPr>
          <w:rFonts w:ascii="Calibri" w:eastAsia="Calibri" w:hAnsi="Calibri" w:cs="Times New Roman"/>
          <w:b/>
          <w:caps w:val="0"/>
          <w:color w:val="auto"/>
          <w:sz w:val="22"/>
          <w:szCs w:val="22"/>
        </w:rPr>
      </w:pPr>
      <w:r w:rsidRPr="00DB14C2">
        <w:rPr>
          <w:rFonts w:ascii="Calibri" w:eastAsia="Calibri" w:hAnsi="Calibri" w:cs="Times New Roman"/>
          <w:b/>
          <w:caps w:val="0"/>
          <w:color w:val="auto"/>
          <w:sz w:val="22"/>
          <w:szCs w:val="22"/>
        </w:rPr>
        <w:t>What’s next for the Advocacy Network?</w:t>
      </w:r>
    </w:p>
    <w:p w14:paraId="2FF039DD" w14:textId="77777777" w:rsidR="00DB14C2" w:rsidRPr="00DB14C2" w:rsidRDefault="00DB14C2" w:rsidP="00DB14C2">
      <w:pPr>
        <w:numPr>
          <w:ilvl w:val="0"/>
          <w:numId w:val="6"/>
        </w:numPr>
        <w:spacing w:after="160" w:line="256" w:lineRule="auto"/>
        <w:ind w:left="1710" w:firstLine="0"/>
        <w:contextualSpacing/>
        <w:rPr>
          <w:rFonts w:ascii="Calibri" w:eastAsia="Calibri" w:hAnsi="Calibri" w:cs="Times New Roman"/>
          <w:caps w:val="0"/>
          <w:color w:val="auto"/>
          <w:sz w:val="22"/>
          <w:szCs w:val="22"/>
        </w:rPr>
      </w:pPr>
      <w:r w:rsidRPr="00DB14C2">
        <w:rPr>
          <w:rFonts w:ascii="Calibri" w:eastAsia="Calibri" w:hAnsi="Calibri" w:cs="Times New Roman"/>
          <w:caps w:val="0"/>
          <w:color w:val="auto"/>
          <w:sz w:val="22"/>
          <w:szCs w:val="22"/>
        </w:rPr>
        <w:t xml:space="preserve">FCAA will be convening the Advisory Network Planning committee to plan future programming, including at least quarterly webinars or </w:t>
      </w:r>
      <w:proofErr w:type="spellStart"/>
      <w:r w:rsidRPr="00DB14C2">
        <w:rPr>
          <w:rFonts w:ascii="Calibri" w:eastAsia="Calibri" w:hAnsi="Calibri" w:cs="Times New Roman"/>
          <w:caps w:val="0"/>
          <w:color w:val="auto"/>
          <w:sz w:val="22"/>
          <w:szCs w:val="22"/>
        </w:rPr>
        <w:t>convenings</w:t>
      </w:r>
      <w:proofErr w:type="spellEnd"/>
      <w:r w:rsidRPr="00DB14C2">
        <w:rPr>
          <w:rFonts w:ascii="Calibri" w:eastAsia="Calibri" w:hAnsi="Calibri" w:cs="Times New Roman"/>
          <w:caps w:val="0"/>
          <w:color w:val="auto"/>
          <w:sz w:val="22"/>
          <w:szCs w:val="22"/>
        </w:rPr>
        <w:t xml:space="preserve">. If you’re interested in joining this committee, please e-mail </w:t>
      </w:r>
      <w:hyperlink r:id="rId12" w:history="1">
        <w:r w:rsidRPr="00DB14C2">
          <w:rPr>
            <w:rFonts w:ascii="Calibri" w:eastAsia="Calibri" w:hAnsi="Calibri" w:cs="Times New Roman"/>
            <w:caps w:val="0"/>
            <w:color w:val="0563C1"/>
            <w:sz w:val="22"/>
            <w:szCs w:val="22"/>
            <w:u w:val="single"/>
          </w:rPr>
          <w:t>john@fcaaids.org</w:t>
        </w:r>
      </w:hyperlink>
      <w:r w:rsidRPr="00DB14C2">
        <w:rPr>
          <w:rFonts w:ascii="Calibri" w:eastAsia="Calibri" w:hAnsi="Calibri" w:cs="Times New Roman"/>
          <w:caps w:val="0"/>
          <w:color w:val="auto"/>
          <w:sz w:val="22"/>
          <w:szCs w:val="22"/>
        </w:rPr>
        <w:t xml:space="preserve">. </w:t>
      </w:r>
    </w:p>
    <w:p w14:paraId="2DE89779" w14:textId="77777777" w:rsidR="00DB14C2" w:rsidRPr="00DB14C2" w:rsidRDefault="00DB14C2" w:rsidP="00DB14C2">
      <w:pPr>
        <w:numPr>
          <w:ilvl w:val="0"/>
          <w:numId w:val="6"/>
        </w:numPr>
        <w:spacing w:after="160" w:line="256" w:lineRule="auto"/>
        <w:ind w:left="1710" w:firstLine="0"/>
        <w:contextualSpacing/>
        <w:rPr>
          <w:rFonts w:ascii="Calibri" w:eastAsia="Calibri" w:hAnsi="Calibri" w:cs="Times New Roman"/>
          <w:caps w:val="0"/>
          <w:color w:val="auto"/>
          <w:sz w:val="22"/>
          <w:szCs w:val="22"/>
        </w:rPr>
      </w:pPr>
      <w:r w:rsidRPr="00DB14C2">
        <w:rPr>
          <w:rFonts w:ascii="Calibri" w:eastAsia="Calibri" w:hAnsi="Calibri" w:cs="Times New Roman"/>
          <w:caps w:val="0"/>
          <w:color w:val="auto"/>
          <w:sz w:val="22"/>
          <w:szCs w:val="22"/>
        </w:rPr>
        <w:t xml:space="preserve">Are you increasing your support for advocacy w/in this environment? Do you have a grantee that is doing exciting work to protect global and domestic health funding and/or legislation? Please share w/ </w:t>
      </w:r>
      <w:hyperlink r:id="rId13" w:history="1">
        <w:r w:rsidRPr="00DB14C2">
          <w:rPr>
            <w:rFonts w:ascii="Calibri" w:eastAsia="Calibri" w:hAnsi="Calibri" w:cs="Times New Roman"/>
            <w:caps w:val="0"/>
            <w:color w:val="0563C1"/>
            <w:sz w:val="22"/>
            <w:szCs w:val="22"/>
            <w:u w:val="single"/>
          </w:rPr>
          <w:t>sarah@fcaaids.org</w:t>
        </w:r>
      </w:hyperlink>
      <w:r w:rsidRPr="00DB14C2">
        <w:rPr>
          <w:rFonts w:ascii="Calibri" w:eastAsia="Calibri" w:hAnsi="Calibri" w:cs="Times New Roman"/>
          <w:caps w:val="0"/>
          <w:color w:val="auto"/>
          <w:sz w:val="22"/>
          <w:szCs w:val="22"/>
        </w:rPr>
        <w:t xml:space="preserve">. </w:t>
      </w:r>
    </w:p>
    <w:p w14:paraId="4F07BBAC" w14:textId="77777777" w:rsidR="00DB14C2" w:rsidRPr="00DB14C2" w:rsidRDefault="00DB14C2" w:rsidP="00DB14C2">
      <w:pPr>
        <w:numPr>
          <w:ilvl w:val="0"/>
          <w:numId w:val="6"/>
        </w:numPr>
        <w:spacing w:after="160" w:line="256" w:lineRule="auto"/>
        <w:ind w:left="1710" w:firstLine="0"/>
        <w:contextualSpacing/>
        <w:rPr>
          <w:rFonts w:ascii="Calibri" w:eastAsia="Calibri" w:hAnsi="Calibri" w:cs="Times New Roman"/>
          <w:caps w:val="0"/>
          <w:color w:val="auto"/>
          <w:sz w:val="22"/>
          <w:szCs w:val="22"/>
        </w:rPr>
      </w:pPr>
      <w:r w:rsidRPr="00DB14C2">
        <w:rPr>
          <w:rFonts w:ascii="Calibri" w:eastAsia="Calibri" w:hAnsi="Calibri" w:cs="Times New Roman"/>
          <w:caps w:val="0"/>
          <w:color w:val="auto"/>
          <w:sz w:val="22"/>
          <w:szCs w:val="22"/>
        </w:rPr>
        <w:t xml:space="preserve">Look for FCAA’s monthly e-newsletter for a collection of related articles, op-eds and resources on this changing landscape. Follow us on Twitter at @FCAA in the interim for more real-time news sharing. Send items to include newsletter to </w:t>
      </w:r>
      <w:hyperlink r:id="rId14" w:history="1">
        <w:r w:rsidRPr="00DB14C2">
          <w:rPr>
            <w:rFonts w:ascii="Calibri" w:eastAsia="Calibri" w:hAnsi="Calibri" w:cs="Times New Roman"/>
            <w:caps w:val="0"/>
            <w:color w:val="0563C1"/>
            <w:sz w:val="22"/>
            <w:szCs w:val="22"/>
            <w:u w:val="single"/>
          </w:rPr>
          <w:t>Sarah@fcaaids.org</w:t>
        </w:r>
      </w:hyperlink>
      <w:r w:rsidRPr="00DB14C2">
        <w:rPr>
          <w:rFonts w:ascii="Calibri" w:eastAsia="Calibri" w:hAnsi="Calibri" w:cs="Times New Roman"/>
          <w:caps w:val="0"/>
          <w:color w:val="auto"/>
          <w:sz w:val="22"/>
          <w:szCs w:val="22"/>
        </w:rPr>
        <w:t xml:space="preserve"> by the 20</w:t>
      </w:r>
      <w:r w:rsidRPr="00DB14C2">
        <w:rPr>
          <w:rFonts w:ascii="Calibri" w:eastAsia="Calibri" w:hAnsi="Calibri" w:cs="Times New Roman"/>
          <w:caps w:val="0"/>
          <w:color w:val="auto"/>
          <w:sz w:val="22"/>
          <w:szCs w:val="22"/>
          <w:vertAlign w:val="superscript"/>
        </w:rPr>
        <w:t>th</w:t>
      </w:r>
      <w:r w:rsidRPr="00DB14C2">
        <w:rPr>
          <w:rFonts w:ascii="Calibri" w:eastAsia="Calibri" w:hAnsi="Calibri" w:cs="Times New Roman"/>
          <w:caps w:val="0"/>
          <w:color w:val="auto"/>
          <w:sz w:val="22"/>
          <w:szCs w:val="22"/>
        </w:rPr>
        <w:t xml:space="preserve"> of every month.  </w:t>
      </w:r>
    </w:p>
    <w:p w14:paraId="76B79098" w14:textId="77777777" w:rsidR="00DB14C2" w:rsidRPr="00DB14C2" w:rsidRDefault="00DB14C2" w:rsidP="00DB14C2">
      <w:pPr>
        <w:numPr>
          <w:ilvl w:val="0"/>
          <w:numId w:val="6"/>
        </w:numPr>
        <w:spacing w:after="160" w:line="256" w:lineRule="auto"/>
        <w:ind w:left="1710" w:firstLine="0"/>
        <w:contextualSpacing/>
        <w:rPr>
          <w:rFonts w:ascii="Calibri" w:eastAsia="Calibri" w:hAnsi="Calibri" w:cs="Times New Roman"/>
          <w:caps w:val="0"/>
          <w:color w:val="auto"/>
          <w:sz w:val="22"/>
          <w:szCs w:val="22"/>
        </w:rPr>
      </w:pPr>
      <w:r w:rsidRPr="00DB14C2">
        <w:rPr>
          <w:rFonts w:ascii="Calibri" w:eastAsia="Calibri" w:hAnsi="Calibri" w:cs="Times New Roman"/>
          <w:b/>
          <w:caps w:val="0"/>
          <w:color w:val="FF0000"/>
          <w:sz w:val="22"/>
          <w:szCs w:val="22"/>
        </w:rPr>
        <w:t>Save the Date:</w:t>
      </w:r>
      <w:r w:rsidRPr="00DB14C2">
        <w:rPr>
          <w:rFonts w:ascii="Calibri" w:eastAsia="Calibri" w:hAnsi="Calibri" w:cs="Times New Roman"/>
          <w:caps w:val="0"/>
          <w:color w:val="FF0000"/>
          <w:sz w:val="22"/>
          <w:szCs w:val="22"/>
        </w:rPr>
        <w:t xml:space="preserve"> </w:t>
      </w:r>
      <w:r w:rsidRPr="00DB14C2">
        <w:rPr>
          <w:rFonts w:ascii="Calibri" w:eastAsia="Calibri" w:hAnsi="Calibri" w:cs="Times New Roman"/>
          <w:caps w:val="0"/>
          <w:color w:val="auto"/>
          <w:sz w:val="22"/>
          <w:szCs w:val="22"/>
        </w:rPr>
        <w:t>The FCAA Advocacy Network is planning an in-person convening in New York City on April 26</w:t>
      </w:r>
      <w:r w:rsidRPr="00DB14C2">
        <w:rPr>
          <w:rFonts w:ascii="Calibri" w:eastAsia="Calibri" w:hAnsi="Calibri" w:cs="Times New Roman"/>
          <w:caps w:val="0"/>
          <w:color w:val="auto"/>
          <w:sz w:val="22"/>
          <w:szCs w:val="22"/>
          <w:vertAlign w:val="superscript"/>
        </w:rPr>
        <w:t>th</w:t>
      </w:r>
      <w:r w:rsidRPr="00DB14C2">
        <w:rPr>
          <w:rFonts w:ascii="Calibri" w:eastAsia="Calibri" w:hAnsi="Calibri" w:cs="Times New Roman"/>
          <w:caps w:val="0"/>
          <w:color w:val="auto"/>
          <w:sz w:val="22"/>
          <w:szCs w:val="22"/>
        </w:rPr>
        <w:t xml:space="preserve">. Details coming soon! </w:t>
      </w:r>
    </w:p>
    <w:p w14:paraId="06AE87C6" w14:textId="4369438A" w:rsidR="00000B0B" w:rsidRPr="00146D7B" w:rsidRDefault="00000B0B" w:rsidP="00DB14C2">
      <w:pPr>
        <w:tabs>
          <w:tab w:val="left" w:pos="1000"/>
        </w:tabs>
        <w:ind w:left="1710"/>
        <w:rPr>
          <w:sz w:val="18"/>
          <w:szCs w:val="18"/>
        </w:rPr>
      </w:pPr>
    </w:p>
    <w:sectPr w:rsidR="00000B0B" w:rsidRPr="00146D7B" w:rsidSect="008D7A31">
      <w:headerReference w:type="default" r:id="rId15"/>
      <w:footerReference w:type="default" r:id="rId16"/>
      <w:pgSz w:w="12240" w:h="15840"/>
      <w:pgMar w:top="2430" w:right="810" w:bottom="1440" w:left="720" w:header="270" w:footer="3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B5332" w14:textId="77777777" w:rsidR="00A40336" w:rsidRDefault="00A40336" w:rsidP="001C462D">
      <w:r>
        <w:separator/>
      </w:r>
    </w:p>
  </w:endnote>
  <w:endnote w:type="continuationSeparator" w:id="0">
    <w:p w14:paraId="6A3D70F6" w14:textId="77777777" w:rsidR="00A40336" w:rsidRDefault="00A40336" w:rsidP="001C4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ArialMT">
    <w:altName w:val="Arial"/>
    <w:panose1 w:val="00000000000000000000"/>
    <w:charset w:val="4D"/>
    <w:family w:val="swiss"/>
    <w:notTrueType/>
    <w:pitch w:val="default"/>
    <w:sig w:usb0="00000003" w:usb1="00000000" w:usb2="00000000" w:usb3="00000000" w:csb0="00000001" w:csb1="00000000"/>
  </w:font>
  <w:font w:name="Arial-ItalicMT">
    <w:altName w:val="Arial"/>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76490" w14:textId="39052EE3" w:rsidR="008D7A31" w:rsidRDefault="00336186">
    <w:pPr>
      <w:pStyle w:val="Footer"/>
    </w:pPr>
    <w:r>
      <w:rPr>
        <w:rFonts w:hint="eastAsia"/>
        <w:noProof/>
      </w:rPr>
      <w:drawing>
        <wp:anchor distT="0" distB="0" distL="114300" distR="114300" simplePos="0" relativeHeight="251664384" behindDoc="0" locked="0" layoutInCell="1" allowOverlap="1" wp14:anchorId="38903812" wp14:editId="21D38ED1">
          <wp:simplePos x="0" y="0"/>
          <wp:positionH relativeFrom="column">
            <wp:posOffset>-228600</wp:posOffset>
          </wp:positionH>
          <wp:positionV relativeFrom="paragraph">
            <wp:posOffset>-913130</wp:posOffset>
          </wp:positionV>
          <wp:extent cx="7315200" cy="8032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A_LH6footer.png"/>
                  <pic:cNvPicPr/>
                </pic:nvPicPr>
                <pic:blipFill>
                  <a:blip r:embed="rId1">
                    <a:extLst>
                      <a:ext uri="{28A0092B-C50C-407E-A947-70E740481C1C}">
                        <a14:useLocalDpi xmlns:a14="http://schemas.microsoft.com/office/drawing/2010/main" val="0"/>
                      </a:ext>
                    </a:extLst>
                  </a:blip>
                  <a:stretch>
                    <a:fillRect/>
                  </a:stretch>
                </pic:blipFill>
                <pic:spPr>
                  <a:xfrm>
                    <a:off x="0" y="0"/>
                    <a:ext cx="7315200" cy="80323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F9BEE" w14:textId="77777777" w:rsidR="00A40336" w:rsidRDefault="00A40336" w:rsidP="001C462D">
      <w:r>
        <w:separator/>
      </w:r>
    </w:p>
  </w:footnote>
  <w:footnote w:type="continuationSeparator" w:id="0">
    <w:p w14:paraId="71688DBF" w14:textId="77777777" w:rsidR="00A40336" w:rsidRDefault="00A40336" w:rsidP="001C4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C9833" w14:textId="67DAC7CC" w:rsidR="008D7A31" w:rsidRDefault="003603B0" w:rsidP="001C462D">
    <w:pPr>
      <w:pStyle w:val="Header"/>
      <w:rPr>
        <w:noProof/>
      </w:rPr>
    </w:pPr>
    <w:r>
      <w:rPr>
        <w:rFonts w:hint="eastAsia"/>
        <w:noProof/>
      </w:rPr>
      <mc:AlternateContent>
        <mc:Choice Requires="wps">
          <w:drawing>
            <wp:anchor distT="0" distB="0" distL="114300" distR="114300" simplePos="0" relativeHeight="251662336" behindDoc="0" locked="0" layoutInCell="1" allowOverlap="1" wp14:anchorId="2B3B4714" wp14:editId="620F12CB">
              <wp:simplePos x="0" y="0"/>
              <wp:positionH relativeFrom="column">
                <wp:posOffset>-247650</wp:posOffset>
              </wp:positionH>
              <wp:positionV relativeFrom="paragraph">
                <wp:posOffset>1930400</wp:posOffset>
              </wp:positionV>
              <wp:extent cx="1371600" cy="64579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371600" cy="64579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0AD93D" w14:textId="422B1BF9" w:rsidR="006D74E1" w:rsidRPr="009076E3" w:rsidRDefault="006D74E1" w:rsidP="005F1D23">
                          <w:pPr>
                            <w:rPr>
                              <w:b/>
                              <w:color w:val="FFC000"/>
                              <w:sz w:val="16"/>
                              <w:szCs w:val="16"/>
                            </w:rPr>
                          </w:pPr>
                          <w:r w:rsidRPr="009076E3">
                            <w:rPr>
                              <w:b/>
                              <w:color w:val="FFC000"/>
                              <w:sz w:val="16"/>
                              <w:szCs w:val="16"/>
                            </w:rPr>
                            <w:t>BOARD OF DIRECTORS</w:t>
                          </w:r>
                        </w:p>
                        <w:p w14:paraId="28F49EC1" w14:textId="77777777" w:rsidR="005F1D23" w:rsidRDefault="005F1D23" w:rsidP="009A0753"/>
                        <w:p w14:paraId="05B51ECD" w14:textId="77777777" w:rsidR="008D7A31" w:rsidRDefault="008D7A31" w:rsidP="009A0753">
                          <w:pPr>
                            <w:pStyle w:val="BoardPersonCompany"/>
                          </w:pPr>
                        </w:p>
                        <w:p w14:paraId="00455D20" w14:textId="04034316" w:rsidR="008D7A31" w:rsidRDefault="009676AD" w:rsidP="009A0753">
                          <w:r>
                            <w:t>chair</w:t>
                          </w:r>
                        </w:p>
                        <w:p w14:paraId="00123E5E" w14:textId="0E1CCFA6" w:rsidR="008D7A31" w:rsidRDefault="008D7A31" w:rsidP="009A0753">
                          <w:pPr>
                            <w:pStyle w:val="BoardName"/>
                          </w:pPr>
                          <w:r>
                            <w:t>J. Channing Wickham</w:t>
                          </w:r>
                        </w:p>
                        <w:p w14:paraId="56EF3E4D" w14:textId="63AFA553" w:rsidR="008D7A31" w:rsidRDefault="008D7A31" w:rsidP="009A0753">
                          <w:pPr>
                            <w:pStyle w:val="BoardPersonCompany"/>
                          </w:pPr>
                          <w:r>
                            <w:t>Washington AIDS Partnership</w:t>
                          </w:r>
                        </w:p>
                        <w:p w14:paraId="0A98287A" w14:textId="77777777" w:rsidR="009676AD" w:rsidRDefault="009676AD" w:rsidP="009676AD"/>
                        <w:p w14:paraId="36800768" w14:textId="00DB10DB" w:rsidR="00074D68" w:rsidRDefault="00DC280F" w:rsidP="00074D68">
                          <w:r>
                            <w:t xml:space="preserve"> VICE </w:t>
                          </w:r>
                          <w:r w:rsidR="00074D68">
                            <w:t>chair</w:t>
                          </w:r>
                        </w:p>
                        <w:p w14:paraId="3DE090BB" w14:textId="77777777" w:rsidR="00DC280F" w:rsidRDefault="00DC280F" w:rsidP="00DC280F">
                          <w:pPr>
                            <w:pStyle w:val="BoardName"/>
                          </w:pPr>
                          <w:r>
                            <w:t>Alice Lin Fabiano</w:t>
                          </w:r>
                        </w:p>
                        <w:p w14:paraId="6B1D1E3D" w14:textId="77777777" w:rsidR="00DC280F" w:rsidRDefault="00DC280F" w:rsidP="00DC280F">
                          <w:pPr>
                            <w:pStyle w:val="BoardPersonCompany"/>
                          </w:pPr>
                          <w:r>
                            <w:t xml:space="preserve">Johnson &amp; Johnson </w:t>
                          </w:r>
                        </w:p>
                        <w:p w14:paraId="03D25127" w14:textId="77777777" w:rsidR="00074D68" w:rsidRDefault="00074D68" w:rsidP="009676AD"/>
                        <w:p w14:paraId="76AA5078" w14:textId="77777777" w:rsidR="009676AD" w:rsidRDefault="009676AD" w:rsidP="009676AD">
                          <w:r>
                            <w:t>SECRETARY</w:t>
                          </w:r>
                        </w:p>
                        <w:p w14:paraId="1C8AF966" w14:textId="0256CD87" w:rsidR="009676AD" w:rsidRDefault="009676AD" w:rsidP="009676AD">
                          <w:pPr>
                            <w:pStyle w:val="BoardName"/>
                          </w:pPr>
                          <w:r>
                            <w:t>John Edmiston</w:t>
                          </w:r>
                        </w:p>
                        <w:p w14:paraId="1A8E7C9F" w14:textId="77777777" w:rsidR="009676AD" w:rsidRDefault="009676AD" w:rsidP="009676AD">
                          <w:pPr>
                            <w:pStyle w:val="BoardPersonCompany"/>
                          </w:pPr>
                          <w:r>
                            <w:t>Kaiser Permanente</w:t>
                          </w:r>
                        </w:p>
                        <w:p w14:paraId="5E9A55CE" w14:textId="77777777" w:rsidR="009676AD" w:rsidRDefault="009676AD" w:rsidP="009A0753">
                          <w:pPr>
                            <w:pStyle w:val="BoardPersonCompany"/>
                          </w:pPr>
                        </w:p>
                        <w:p w14:paraId="4B476BB6" w14:textId="215CBFBD" w:rsidR="00F3247C" w:rsidRDefault="00DC280F" w:rsidP="00F3247C">
                          <w:r>
                            <w:t>treasurer</w:t>
                          </w:r>
                        </w:p>
                        <w:p w14:paraId="5A2B325D" w14:textId="77777777" w:rsidR="00074D68" w:rsidRDefault="00074D68" w:rsidP="00074D68">
                          <w:pPr>
                            <w:pStyle w:val="BoardPersonCompany"/>
                          </w:pPr>
                          <w:r w:rsidRPr="00F3247C">
                            <w:rPr>
                              <w:i w:val="0"/>
                              <w:sz w:val="14"/>
                              <w:szCs w:val="14"/>
                            </w:rPr>
                            <w:t>Daniel Jae-Won Lee</w:t>
                          </w:r>
                          <w:r>
                            <w:br/>
                          </w:r>
                          <w:r w:rsidRPr="009A0753">
                            <w:t>Levi Strauss Foundation</w:t>
                          </w:r>
                        </w:p>
                        <w:p w14:paraId="54CC5A26" w14:textId="77777777" w:rsidR="00A16B52" w:rsidRDefault="00A16B52" w:rsidP="00F3247C">
                          <w:pPr>
                            <w:pStyle w:val="BoardPersonCompany"/>
                            <w:rPr>
                              <w:i w:val="0"/>
                              <w:sz w:val="14"/>
                              <w:szCs w:val="14"/>
                            </w:rPr>
                          </w:pPr>
                        </w:p>
                        <w:p w14:paraId="464A3663" w14:textId="181B819F" w:rsidR="008D7A31" w:rsidRDefault="008D7A31" w:rsidP="009A0753">
                          <w:r>
                            <w:t>EXECUTIVE DIRECTOR</w:t>
                          </w:r>
                        </w:p>
                        <w:p w14:paraId="64665EA8" w14:textId="38B18211" w:rsidR="008D7A31" w:rsidRDefault="008D7A31" w:rsidP="009A0753">
                          <w:pPr>
                            <w:pStyle w:val="BoardName"/>
                          </w:pPr>
                          <w:r>
                            <w:t>John L. Barnes</w:t>
                          </w:r>
                        </w:p>
                        <w:p w14:paraId="692A24FE" w14:textId="77777777" w:rsidR="008D7A31" w:rsidRDefault="008D7A31" w:rsidP="009A0753">
                          <w:pPr>
                            <w:pStyle w:val="BoardName"/>
                          </w:pPr>
                        </w:p>
                        <w:p w14:paraId="652DEEFF" w14:textId="77777777" w:rsidR="008830F1" w:rsidRDefault="008830F1" w:rsidP="008830F1">
                          <w:pPr>
                            <w:pStyle w:val="BoardName"/>
                          </w:pPr>
                          <w:r>
                            <w:t>Lisa Bohmer</w:t>
                          </w:r>
                        </w:p>
                        <w:p w14:paraId="2E36A26D" w14:textId="77777777" w:rsidR="008830F1" w:rsidRDefault="008830F1" w:rsidP="008830F1">
                          <w:pPr>
                            <w:pStyle w:val="BoardPersonCompany"/>
                          </w:pPr>
                          <w:r>
                            <w:t xml:space="preserve">Conrad N. Hilton Foundation </w:t>
                          </w:r>
                        </w:p>
                        <w:p w14:paraId="052DB885" w14:textId="77777777" w:rsidR="008830F1" w:rsidRDefault="008830F1" w:rsidP="009A0753">
                          <w:pPr>
                            <w:pStyle w:val="BoardName"/>
                          </w:pPr>
                        </w:p>
                        <w:p w14:paraId="67C2E9B3" w14:textId="6ACF39A4" w:rsidR="005F1D23" w:rsidRDefault="003603B0" w:rsidP="005F1D23">
                          <w:pPr>
                            <w:pStyle w:val="BoardName"/>
                          </w:pPr>
                          <w:r>
                            <w:t>Melissa Federman</w:t>
                          </w:r>
                        </w:p>
                        <w:p w14:paraId="3B8C5850" w14:textId="53CCE3E1" w:rsidR="005F1D23" w:rsidRDefault="006A4B70" w:rsidP="005F1D23">
                          <w:pPr>
                            <w:pStyle w:val="BoardPersonCompany"/>
                          </w:pPr>
                          <w:r>
                            <w:t>The Center for Community Solutions</w:t>
                          </w:r>
                          <w:r w:rsidR="008C36D7">
                            <w:t xml:space="preserve"> and AIDS Funding Collaborative </w:t>
                          </w:r>
                        </w:p>
                        <w:p w14:paraId="52462BFE" w14:textId="21B076F7" w:rsidR="005F1D23" w:rsidRDefault="005F1D23" w:rsidP="00D10DBE">
                          <w:pPr>
                            <w:pStyle w:val="BoardName"/>
                          </w:pPr>
                        </w:p>
                        <w:p w14:paraId="25BBD89A" w14:textId="77777777" w:rsidR="00DC280F" w:rsidRDefault="00DC280F" w:rsidP="00DC280F">
                          <w:pPr>
                            <w:pStyle w:val="BoardName"/>
                          </w:pPr>
                          <w:r>
                            <w:t>Andrea Flynn</w:t>
                          </w:r>
                        </w:p>
                        <w:p w14:paraId="327165DC" w14:textId="77777777" w:rsidR="00DC280F" w:rsidRDefault="00DC280F" w:rsidP="00DC280F">
                          <w:pPr>
                            <w:pStyle w:val="BoardPersonCompany"/>
                          </w:pPr>
                          <w:r>
                            <w:t>M•A•C AIDS Fund</w:t>
                          </w:r>
                        </w:p>
                        <w:p w14:paraId="3B360026" w14:textId="77777777" w:rsidR="00DC280F" w:rsidRDefault="00DC280F" w:rsidP="00A16B52">
                          <w:pPr>
                            <w:pStyle w:val="BoardName"/>
                          </w:pPr>
                        </w:p>
                        <w:p w14:paraId="120B6A92" w14:textId="2586B0B6" w:rsidR="00A16B52" w:rsidRDefault="00A16B52" w:rsidP="00A16B52">
                          <w:pPr>
                            <w:pStyle w:val="BoardName"/>
                          </w:pPr>
                          <w:r>
                            <w:t>Julia Greenberg</w:t>
                          </w:r>
                        </w:p>
                        <w:p w14:paraId="5B042F64" w14:textId="77777777" w:rsidR="00A16B52" w:rsidRDefault="00A16B52" w:rsidP="00A16B52">
                          <w:pPr>
                            <w:pStyle w:val="BoardPersonCompany"/>
                          </w:pPr>
                          <w:r>
                            <w:t>Open Society Foundations</w:t>
                          </w:r>
                        </w:p>
                        <w:p w14:paraId="72F73DD1" w14:textId="77777777" w:rsidR="00A16B52" w:rsidRDefault="00A16B52" w:rsidP="00D10DBE">
                          <w:pPr>
                            <w:pStyle w:val="BoardName"/>
                          </w:pPr>
                        </w:p>
                        <w:p w14:paraId="589D511B" w14:textId="493C54B5" w:rsidR="003603B0" w:rsidRDefault="003603B0" w:rsidP="003603B0">
                          <w:pPr>
                            <w:pStyle w:val="BoardName"/>
                          </w:pPr>
                          <w:r>
                            <w:t>Kate Harrison</w:t>
                          </w:r>
                        </w:p>
                        <w:p w14:paraId="263D5B0B" w14:textId="3C8EAAFB" w:rsidR="003603B0" w:rsidRDefault="003603B0" w:rsidP="003603B0">
                          <w:pPr>
                            <w:pStyle w:val="BoardPersonCompany"/>
                          </w:pPr>
                          <w:r>
                            <w:t>Children’s Investment Fund Foundation</w:t>
                          </w:r>
                        </w:p>
                        <w:p w14:paraId="5C30D662" w14:textId="77777777" w:rsidR="003603B0" w:rsidRDefault="003603B0" w:rsidP="002D5BBF">
                          <w:pPr>
                            <w:pStyle w:val="BoardName"/>
                          </w:pPr>
                        </w:p>
                        <w:p w14:paraId="1649702F" w14:textId="209DAE34" w:rsidR="008D7A31" w:rsidRDefault="008D7A31" w:rsidP="002D5BBF">
                          <w:pPr>
                            <w:pStyle w:val="BoardName"/>
                          </w:pPr>
                          <w:r>
                            <w:t>Shane Jenkins</w:t>
                          </w:r>
                        </w:p>
                        <w:p w14:paraId="1A617FF0" w14:textId="64417BD5" w:rsidR="008D7A31" w:rsidRDefault="008D7A31" w:rsidP="002D5BBF">
                          <w:pPr>
                            <w:pStyle w:val="BoardPersonCompany"/>
                          </w:pPr>
                          <w:r>
                            <w:t>Magic Johnson Foundation</w:t>
                          </w:r>
                        </w:p>
                        <w:p w14:paraId="2F3D786B" w14:textId="77777777" w:rsidR="008D7A31" w:rsidRDefault="008D7A31" w:rsidP="002D5BBF">
                          <w:pPr>
                            <w:pStyle w:val="BoardPersonCompany"/>
                          </w:pPr>
                        </w:p>
                        <w:p w14:paraId="76C07821" w14:textId="1FCD02F7" w:rsidR="008D7A31" w:rsidRDefault="008D7A31" w:rsidP="002D5BBF">
                          <w:pPr>
                            <w:pStyle w:val="BoardName"/>
                          </w:pPr>
                          <w:r>
                            <w:t>Michael N. Joyner</w:t>
                          </w:r>
                        </w:p>
                        <w:p w14:paraId="50CD8432" w14:textId="3EA7A301" w:rsidR="008D7A31" w:rsidRDefault="008D7A31" w:rsidP="002D5BBF">
                          <w:pPr>
                            <w:pStyle w:val="BoardPersonCompany"/>
                          </w:pPr>
                          <w:proofErr w:type="spellStart"/>
                          <w:r>
                            <w:t>ViiV</w:t>
                          </w:r>
                          <w:proofErr w:type="spellEnd"/>
                          <w:r>
                            <w:t xml:space="preserve"> Healthcare</w:t>
                          </w:r>
                        </w:p>
                        <w:p w14:paraId="0B912488" w14:textId="77777777" w:rsidR="00F3247C" w:rsidRDefault="00F3247C" w:rsidP="002D5BBF">
                          <w:pPr>
                            <w:pStyle w:val="BoardPersonCompany"/>
                          </w:pPr>
                        </w:p>
                        <w:p w14:paraId="34D11B07" w14:textId="0E1F4D29" w:rsidR="005621D9" w:rsidRDefault="005621D9" w:rsidP="005621D9">
                          <w:pPr>
                            <w:pStyle w:val="BoardName"/>
                          </w:pPr>
                          <w:r>
                            <w:t>Brook Kelly-Green</w:t>
                          </w:r>
                        </w:p>
                        <w:p w14:paraId="3ED60D82" w14:textId="684F00BE" w:rsidR="005621D9" w:rsidRDefault="005621D9" w:rsidP="00F3247C">
                          <w:pPr>
                            <w:pStyle w:val="BoardPersonCompany"/>
                          </w:pPr>
                          <w:r>
                            <w:t>Ford Foundation</w:t>
                          </w:r>
                        </w:p>
                        <w:p w14:paraId="10807718" w14:textId="77777777" w:rsidR="005621D9" w:rsidRDefault="005621D9" w:rsidP="00F3247C">
                          <w:pPr>
                            <w:pStyle w:val="BoardPersonCompany"/>
                          </w:pPr>
                        </w:p>
                        <w:p w14:paraId="01A1F6AC" w14:textId="4F6A844A" w:rsidR="005F1D23" w:rsidRDefault="005F1D23" w:rsidP="005F1D23">
                          <w:pPr>
                            <w:pStyle w:val="BoardName"/>
                          </w:pPr>
                          <w:r>
                            <w:t>Gregorio Millett</w:t>
                          </w:r>
                        </w:p>
                        <w:p w14:paraId="3D80DE1B" w14:textId="699C05A8" w:rsidR="005F1D23" w:rsidRDefault="005F1D23" w:rsidP="005F1D23">
                          <w:pPr>
                            <w:pStyle w:val="BoardPersonCompany"/>
                          </w:pPr>
                          <w:r>
                            <w:t>amfAR, The Foundation for AIDS Research</w:t>
                          </w:r>
                        </w:p>
                        <w:p w14:paraId="00944CE4" w14:textId="77777777" w:rsidR="00D10DBE" w:rsidRDefault="00D10DBE" w:rsidP="002D5BBF">
                          <w:pPr>
                            <w:pStyle w:val="BoardPersonCompany"/>
                          </w:pPr>
                        </w:p>
                        <w:p w14:paraId="0B477EF7" w14:textId="6186B0DE" w:rsidR="00D10DBE" w:rsidRDefault="00D10DBE" w:rsidP="00D10DBE">
                          <w:pPr>
                            <w:pStyle w:val="BoardName"/>
                          </w:pPr>
                          <w:r>
                            <w:t>Kathy Palumbo</w:t>
                          </w:r>
                        </w:p>
                        <w:p w14:paraId="50DE7124" w14:textId="41484654" w:rsidR="00D10DBE" w:rsidRDefault="00D10DBE" w:rsidP="00D10DBE">
                          <w:pPr>
                            <w:pStyle w:val="BoardPersonCompany"/>
                          </w:pPr>
                          <w:r>
                            <w:t>The Community Foundation of Greater Atlanta</w:t>
                          </w:r>
                        </w:p>
                        <w:p w14:paraId="32A0E142" w14:textId="77777777" w:rsidR="008D7A31" w:rsidRDefault="008D7A31" w:rsidP="002D5BBF">
                          <w:pPr>
                            <w:pStyle w:val="BoardPersonCompany"/>
                          </w:pPr>
                        </w:p>
                        <w:p w14:paraId="52DD3A15" w14:textId="5AEED0CE" w:rsidR="008D7A31" w:rsidRDefault="008D7A31" w:rsidP="002D5BBF">
                          <w:pPr>
                            <w:pStyle w:val="BoardName"/>
                          </w:pPr>
                          <w:r>
                            <w:t>Shari Turitz</w:t>
                          </w:r>
                        </w:p>
                        <w:p w14:paraId="0C0A2A6C" w14:textId="15639292" w:rsidR="008D7A31" w:rsidRDefault="008534AF" w:rsidP="002D5BBF">
                          <w:pPr>
                            <w:pStyle w:val="BoardPersonCompany"/>
                          </w:pPr>
                          <w:r>
                            <w:t>American Jewish World Service</w:t>
                          </w:r>
                        </w:p>
                        <w:p w14:paraId="5784281E" w14:textId="77777777" w:rsidR="005621D9" w:rsidRDefault="005621D9" w:rsidP="002D5BBF">
                          <w:pPr>
                            <w:pStyle w:val="BoardPersonCompany"/>
                          </w:pPr>
                        </w:p>
                        <w:p w14:paraId="24F99703" w14:textId="016EAEFE" w:rsidR="005621D9" w:rsidRDefault="005621D9" w:rsidP="005621D9">
                          <w:pPr>
                            <w:pStyle w:val="BoardName"/>
                          </w:pPr>
                          <w:r>
                            <w:t>Louise van Deth</w:t>
                          </w:r>
                        </w:p>
                        <w:p w14:paraId="16232502" w14:textId="73C27DDE" w:rsidR="005621D9" w:rsidRDefault="003603B0" w:rsidP="005621D9">
                          <w:pPr>
                            <w:pStyle w:val="BoardPersonCompany"/>
                          </w:pPr>
                          <w:proofErr w:type="spellStart"/>
                          <w:r>
                            <w:t>Aidsfonds</w:t>
                          </w:r>
                          <w:proofErr w:type="spellEnd"/>
                          <w:r>
                            <w:t xml:space="preserve"> </w:t>
                          </w:r>
                        </w:p>
                        <w:p w14:paraId="771E85B2" w14:textId="77777777" w:rsidR="00074D68" w:rsidRDefault="00074D68" w:rsidP="005621D9">
                          <w:pPr>
                            <w:pStyle w:val="BoardPersonCompany"/>
                          </w:pPr>
                        </w:p>
                        <w:p w14:paraId="21026E18" w14:textId="6E3CC1FE" w:rsidR="003603B0" w:rsidRDefault="003603B0" w:rsidP="003603B0">
                          <w:pPr>
                            <w:pStyle w:val="BoardName"/>
                          </w:pPr>
                          <w:r>
                            <w:t>Rye Young</w:t>
                          </w:r>
                        </w:p>
                        <w:p w14:paraId="75464A22" w14:textId="38866B55" w:rsidR="003603B0" w:rsidRDefault="003603B0" w:rsidP="003603B0">
                          <w:pPr>
                            <w:pStyle w:val="BoardPersonCompany"/>
                          </w:pPr>
                          <w:r>
                            <w:t>Third Wave Fund</w:t>
                          </w:r>
                        </w:p>
                        <w:p w14:paraId="27BCAE96" w14:textId="1AEFBBC4" w:rsidR="00074D68" w:rsidRDefault="003603B0" w:rsidP="00074D68">
                          <w:pPr>
                            <w:pStyle w:val="BoardName"/>
                          </w:pPr>
                          <w:r>
                            <w:br/>
                          </w:r>
                          <w:r w:rsidR="00074D68">
                            <w:t>Korab Zuka</w:t>
                          </w:r>
                        </w:p>
                        <w:p w14:paraId="0C826BD7" w14:textId="77777777" w:rsidR="00074D68" w:rsidRDefault="00074D68" w:rsidP="00074D68">
                          <w:pPr>
                            <w:pStyle w:val="BoardPersonCompany"/>
                          </w:pPr>
                          <w:r>
                            <w:t>Gilead Sciences</w:t>
                          </w:r>
                        </w:p>
                        <w:p w14:paraId="68FC079B" w14:textId="77777777" w:rsidR="00074D68" w:rsidRDefault="00074D68" w:rsidP="005621D9">
                          <w:pPr>
                            <w:pStyle w:val="BoardPersonCompany"/>
                          </w:pPr>
                        </w:p>
                        <w:p w14:paraId="0403E876" w14:textId="77777777" w:rsidR="005621D9" w:rsidRDefault="005621D9" w:rsidP="002D5BBF">
                          <w:pPr>
                            <w:pStyle w:val="BoardPersonCompany"/>
                          </w:pPr>
                        </w:p>
                        <w:p w14:paraId="4BCF5506" w14:textId="77777777" w:rsidR="008D7A31" w:rsidRDefault="008D7A31" w:rsidP="002D5BBF">
                          <w:pPr>
                            <w:pStyle w:val="BoardPersonCompany"/>
                          </w:pPr>
                        </w:p>
                        <w:p w14:paraId="34699DF3" w14:textId="77777777" w:rsidR="008D7A31" w:rsidRPr="009A0753" w:rsidRDefault="008D7A31" w:rsidP="002D5BBF">
                          <w:pPr>
                            <w:pStyle w:val="BoardPersonCompany"/>
                          </w:pPr>
                        </w:p>
                        <w:p w14:paraId="40252DFD" w14:textId="77777777" w:rsidR="008D7A31" w:rsidRPr="009A0753" w:rsidRDefault="008D7A31" w:rsidP="002D5BBF">
                          <w:pPr>
                            <w:pStyle w:val="BoardPersonCompany"/>
                          </w:pPr>
                        </w:p>
                        <w:p w14:paraId="3F3887D9" w14:textId="77777777" w:rsidR="008D7A31" w:rsidRPr="009A0753" w:rsidRDefault="008D7A31" w:rsidP="002D5BBF">
                          <w:pPr>
                            <w:pStyle w:val="BoardPersonCompany"/>
                          </w:pPr>
                        </w:p>
                        <w:p w14:paraId="6D19EA96" w14:textId="77777777" w:rsidR="008D7A31" w:rsidRPr="009A0753" w:rsidRDefault="008D7A31" w:rsidP="002D5BBF">
                          <w:pPr>
                            <w:pStyle w:val="BoardPersonCompany"/>
                          </w:pPr>
                        </w:p>
                        <w:p w14:paraId="55FA034C" w14:textId="77777777" w:rsidR="008D7A31" w:rsidRPr="009A0753" w:rsidRDefault="008D7A31" w:rsidP="002D5BBF">
                          <w:pPr>
                            <w:pStyle w:val="BoardPersonCompany"/>
                          </w:pPr>
                        </w:p>
                        <w:p w14:paraId="1121CA27" w14:textId="77777777" w:rsidR="008D7A31" w:rsidRPr="009A0753" w:rsidRDefault="008D7A31" w:rsidP="002D5BBF">
                          <w:pPr>
                            <w:pStyle w:val="BoardPersonCompany"/>
                          </w:pPr>
                        </w:p>
                        <w:p w14:paraId="0A32E40B" w14:textId="77777777" w:rsidR="008D7A31" w:rsidRPr="009A0753" w:rsidRDefault="008D7A31" w:rsidP="002D5BBF">
                          <w:pPr>
                            <w:pStyle w:val="BoardPersonCompany"/>
                          </w:pPr>
                        </w:p>
                        <w:p w14:paraId="7815230B" w14:textId="77777777" w:rsidR="008D7A31" w:rsidRPr="009A0753" w:rsidRDefault="008D7A31" w:rsidP="009A0753">
                          <w:pPr>
                            <w:pStyle w:val="BoardPersonCompany"/>
                          </w:pPr>
                        </w:p>
                        <w:p w14:paraId="19888716" w14:textId="77777777" w:rsidR="008D7A31" w:rsidRPr="009A0753" w:rsidRDefault="008D7A31" w:rsidP="009A0753">
                          <w:pPr>
                            <w:pStyle w:val="BoardName"/>
                          </w:pPr>
                        </w:p>
                        <w:p w14:paraId="0042084F" w14:textId="77777777" w:rsidR="008D7A31" w:rsidRPr="009A0753" w:rsidRDefault="008D7A31" w:rsidP="009A0753">
                          <w:pPr>
                            <w:pStyle w:val="BoardPersonCompany"/>
                          </w:pPr>
                        </w:p>
                        <w:p w14:paraId="6FE96E85" w14:textId="77777777" w:rsidR="008D7A31" w:rsidRPr="009A0753" w:rsidRDefault="008D7A31" w:rsidP="009A0753">
                          <w:pPr>
                            <w:pStyle w:val="BoardPersonCompany"/>
                          </w:pPr>
                        </w:p>
                        <w:p w14:paraId="7C71FD0E" w14:textId="77777777" w:rsidR="008D7A31" w:rsidRPr="009A0753" w:rsidRDefault="008D7A31">
                          <w:pPr>
                            <w:rPr>
                              <w:i/>
                              <w:color w:val="2F302E"/>
                            </w:rPr>
                          </w:pPr>
                        </w:p>
                        <w:p w14:paraId="11325D2E" w14:textId="77777777" w:rsidR="008D7A31" w:rsidRDefault="008D7A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B4714" id="_x0000_t202" coordsize="21600,21600" o:spt="202" path="m,l,21600r21600,l21600,xe">
              <v:stroke joinstyle="miter"/>
              <v:path gradientshapeok="t" o:connecttype="rect"/>
            </v:shapetype>
            <v:shape id="Text Box 2" o:spid="_x0000_s1026" type="#_x0000_t202" style="position:absolute;margin-left:-19.5pt;margin-top:152pt;width:108pt;height:5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" filled="f" stroked="f">
              <v:textbox>
                <w:txbxContent>
                  <w:p w14:paraId="4A0AD93D" w14:textId="422B1BF9" w:rsidR="006D74E1" w:rsidRPr="009076E3" w:rsidRDefault="006D74E1" w:rsidP="005F1D23">
                    <w:pPr>
                      <w:rPr>
                        <w:b/>
                        <w:color w:val="FFC000"/>
                        <w:sz w:val="16"/>
                        <w:szCs w:val="16"/>
                      </w:rPr>
                    </w:pPr>
                    <w:r w:rsidRPr="009076E3">
                      <w:rPr>
                        <w:b/>
                        <w:color w:val="FFC000"/>
                        <w:sz w:val="16"/>
                        <w:szCs w:val="16"/>
                      </w:rPr>
                      <w:t>BOARD OF DIRECTORS</w:t>
                    </w:r>
                  </w:p>
                  <w:p w14:paraId="28F49EC1" w14:textId="77777777" w:rsidR="005F1D23" w:rsidRDefault="005F1D23" w:rsidP="009A0753"/>
                  <w:p w14:paraId="05B51ECD" w14:textId="77777777" w:rsidR="008D7A31" w:rsidRDefault="008D7A31" w:rsidP="009A0753">
                    <w:pPr>
                      <w:pStyle w:val="BoardPersonCompany"/>
                    </w:pPr>
                  </w:p>
                  <w:p w14:paraId="00455D20" w14:textId="04034316" w:rsidR="008D7A31" w:rsidRDefault="009676AD" w:rsidP="009A0753">
                    <w:r>
                      <w:t>chair</w:t>
                    </w:r>
                  </w:p>
                  <w:p w14:paraId="00123E5E" w14:textId="0E1CCFA6" w:rsidR="008D7A31" w:rsidRDefault="008D7A31" w:rsidP="009A0753">
                    <w:pPr>
                      <w:pStyle w:val="BoardName"/>
                    </w:pPr>
                    <w:r>
                      <w:t>J. Channing Wickham</w:t>
                    </w:r>
                  </w:p>
                  <w:p w14:paraId="56EF3E4D" w14:textId="63AFA553" w:rsidR="008D7A31" w:rsidRDefault="008D7A31" w:rsidP="009A0753">
                    <w:pPr>
                      <w:pStyle w:val="BoardPersonCompany"/>
                    </w:pPr>
                    <w:r>
                      <w:t>Washington AIDS Partnership</w:t>
                    </w:r>
                  </w:p>
                  <w:p w14:paraId="0A98287A" w14:textId="77777777" w:rsidR="009676AD" w:rsidRDefault="009676AD" w:rsidP="009676AD"/>
                  <w:p w14:paraId="36800768" w14:textId="00DB10DB" w:rsidR="00074D68" w:rsidRDefault="00DC280F" w:rsidP="00074D68">
                    <w:r>
                      <w:t xml:space="preserve"> VICE </w:t>
                    </w:r>
                    <w:r w:rsidR="00074D68">
                      <w:t>chair</w:t>
                    </w:r>
                  </w:p>
                  <w:p w14:paraId="3DE090BB" w14:textId="77777777" w:rsidR="00DC280F" w:rsidRDefault="00DC280F" w:rsidP="00DC280F">
                    <w:pPr>
                      <w:pStyle w:val="BoardName"/>
                    </w:pPr>
                    <w:r>
                      <w:t>Alice Lin Fabiano</w:t>
                    </w:r>
                  </w:p>
                  <w:p w14:paraId="6B1D1E3D" w14:textId="77777777" w:rsidR="00DC280F" w:rsidRDefault="00DC280F" w:rsidP="00DC280F">
                    <w:pPr>
                      <w:pStyle w:val="BoardPersonCompany"/>
                    </w:pPr>
                    <w:r>
                      <w:t xml:space="preserve">Johnson &amp; Johnson </w:t>
                    </w:r>
                  </w:p>
                  <w:p w14:paraId="03D25127" w14:textId="77777777" w:rsidR="00074D68" w:rsidRDefault="00074D68" w:rsidP="009676AD"/>
                  <w:p w14:paraId="76AA5078" w14:textId="77777777" w:rsidR="009676AD" w:rsidRDefault="009676AD" w:rsidP="009676AD">
                    <w:r>
                      <w:t>SECRETARY</w:t>
                    </w:r>
                  </w:p>
                  <w:p w14:paraId="1C8AF966" w14:textId="0256CD87" w:rsidR="009676AD" w:rsidRDefault="009676AD" w:rsidP="009676AD">
                    <w:pPr>
                      <w:pStyle w:val="BoardName"/>
                    </w:pPr>
                    <w:r>
                      <w:t>John Edmiston</w:t>
                    </w:r>
                  </w:p>
                  <w:p w14:paraId="1A8E7C9F" w14:textId="77777777" w:rsidR="009676AD" w:rsidRDefault="009676AD" w:rsidP="009676AD">
                    <w:pPr>
                      <w:pStyle w:val="BoardPersonCompany"/>
                    </w:pPr>
                    <w:r>
                      <w:t>Kaiser Permanente</w:t>
                    </w:r>
                  </w:p>
                  <w:p w14:paraId="5E9A55CE" w14:textId="77777777" w:rsidR="009676AD" w:rsidRDefault="009676AD" w:rsidP="009A0753">
                    <w:pPr>
                      <w:pStyle w:val="BoardPersonCompany"/>
                    </w:pPr>
                  </w:p>
                  <w:p w14:paraId="4B476BB6" w14:textId="215CBFBD" w:rsidR="00F3247C" w:rsidRDefault="00DC280F" w:rsidP="00F3247C">
                    <w:r>
                      <w:t>treasurer</w:t>
                    </w:r>
                  </w:p>
                  <w:p w14:paraId="5A2B325D" w14:textId="77777777" w:rsidR="00074D68" w:rsidRDefault="00074D68" w:rsidP="00074D68">
                    <w:pPr>
                      <w:pStyle w:val="BoardPersonCompany"/>
                    </w:pPr>
                    <w:r w:rsidRPr="00F3247C">
                      <w:rPr>
                        <w:i w:val="0"/>
                        <w:sz w:val="14"/>
                        <w:szCs w:val="14"/>
                      </w:rPr>
                      <w:t>Daniel Jae-Won Lee</w:t>
                    </w:r>
                    <w:r>
                      <w:br/>
                    </w:r>
                    <w:r w:rsidRPr="009A0753">
                      <w:t>Levi Strauss Foundation</w:t>
                    </w:r>
                  </w:p>
                  <w:p w14:paraId="54CC5A26" w14:textId="77777777" w:rsidR="00A16B52" w:rsidRDefault="00A16B52" w:rsidP="00F3247C">
                    <w:pPr>
                      <w:pStyle w:val="BoardPersonCompany"/>
                      <w:rPr>
                        <w:i w:val="0"/>
                        <w:sz w:val="14"/>
                        <w:szCs w:val="14"/>
                      </w:rPr>
                    </w:pPr>
                  </w:p>
                  <w:p w14:paraId="464A3663" w14:textId="181B819F" w:rsidR="008D7A31" w:rsidRDefault="008D7A31" w:rsidP="009A0753">
                    <w:r>
                      <w:t>EXECUTIVE DIRECTOR</w:t>
                    </w:r>
                  </w:p>
                  <w:p w14:paraId="64665EA8" w14:textId="38B18211" w:rsidR="008D7A31" w:rsidRDefault="008D7A31" w:rsidP="009A0753">
                    <w:pPr>
                      <w:pStyle w:val="BoardName"/>
                    </w:pPr>
                    <w:r>
                      <w:t>John L. Barnes</w:t>
                    </w:r>
                  </w:p>
                  <w:p w14:paraId="692A24FE" w14:textId="77777777" w:rsidR="008D7A31" w:rsidRDefault="008D7A31" w:rsidP="009A0753">
                    <w:pPr>
                      <w:pStyle w:val="BoardName"/>
                    </w:pPr>
                  </w:p>
                  <w:p w14:paraId="652DEEFF" w14:textId="77777777" w:rsidR="008830F1" w:rsidRDefault="008830F1" w:rsidP="008830F1">
                    <w:pPr>
                      <w:pStyle w:val="BoardName"/>
                    </w:pPr>
                    <w:r>
                      <w:t>Lisa Bohmer</w:t>
                    </w:r>
                  </w:p>
                  <w:p w14:paraId="2E36A26D" w14:textId="77777777" w:rsidR="008830F1" w:rsidRDefault="008830F1" w:rsidP="008830F1">
                    <w:pPr>
                      <w:pStyle w:val="BoardPersonCompany"/>
                    </w:pPr>
                    <w:r>
                      <w:t xml:space="preserve">Conrad N. Hilton Foundation </w:t>
                    </w:r>
                  </w:p>
                  <w:p w14:paraId="052DB885" w14:textId="77777777" w:rsidR="008830F1" w:rsidRDefault="008830F1" w:rsidP="009A0753">
                    <w:pPr>
                      <w:pStyle w:val="BoardName"/>
                    </w:pPr>
                  </w:p>
                  <w:p w14:paraId="67C2E9B3" w14:textId="6ACF39A4" w:rsidR="005F1D23" w:rsidRDefault="003603B0" w:rsidP="005F1D23">
                    <w:pPr>
                      <w:pStyle w:val="BoardName"/>
                    </w:pPr>
                    <w:r>
                      <w:t>Melissa Federman</w:t>
                    </w:r>
                  </w:p>
                  <w:p w14:paraId="3B8C5850" w14:textId="53CCE3E1" w:rsidR="005F1D23" w:rsidRDefault="006A4B70" w:rsidP="005F1D23">
                    <w:pPr>
                      <w:pStyle w:val="BoardPersonCompany"/>
                    </w:pPr>
                    <w:r>
                      <w:t>The Center for Community Solutions</w:t>
                    </w:r>
                    <w:r w:rsidR="008C36D7">
                      <w:t xml:space="preserve"> and AIDS Funding Collaborative </w:t>
                    </w:r>
                  </w:p>
                  <w:p w14:paraId="52462BFE" w14:textId="21B076F7" w:rsidR="005F1D23" w:rsidRDefault="005F1D23" w:rsidP="00D10DBE">
                    <w:pPr>
                      <w:pStyle w:val="BoardName"/>
                    </w:pPr>
                  </w:p>
                  <w:p w14:paraId="25BBD89A" w14:textId="77777777" w:rsidR="00DC280F" w:rsidRDefault="00DC280F" w:rsidP="00DC280F">
                    <w:pPr>
                      <w:pStyle w:val="BoardName"/>
                    </w:pPr>
                    <w:r>
                      <w:t>Andrea Flynn</w:t>
                    </w:r>
                  </w:p>
                  <w:p w14:paraId="327165DC" w14:textId="77777777" w:rsidR="00DC280F" w:rsidRDefault="00DC280F" w:rsidP="00DC280F">
                    <w:pPr>
                      <w:pStyle w:val="BoardPersonCompany"/>
                    </w:pPr>
                    <w:r>
                      <w:t>M•A•C AIDS Fund</w:t>
                    </w:r>
                  </w:p>
                  <w:p w14:paraId="3B360026" w14:textId="77777777" w:rsidR="00DC280F" w:rsidRDefault="00DC280F" w:rsidP="00A16B52">
                    <w:pPr>
                      <w:pStyle w:val="BoardName"/>
                    </w:pPr>
                  </w:p>
                  <w:p w14:paraId="120B6A92" w14:textId="2586B0B6" w:rsidR="00A16B52" w:rsidRDefault="00A16B52" w:rsidP="00A16B52">
                    <w:pPr>
                      <w:pStyle w:val="BoardName"/>
                    </w:pPr>
                    <w:r>
                      <w:t>Julia Greenberg</w:t>
                    </w:r>
                  </w:p>
                  <w:p w14:paraId="5B042F64" w14:textId="77777777" w:rsidR="00A16B52" w:rsidRDefault="00A16B52" w:rsidP="00A16B52">
                    <w:pPr>
                      <w:pStyle w:val="BoardPersonCompany"/>
                    </w:pPr>
                    <w:r>
                      <w:t>Open Society Foundations</w:t>
                    </w:r>
                  </w:p>
                  <w:p w14:paraId="72F73DD1" w14:textId="77777777" w:rsidR="00A16B52" w:rsidRDefault="00A16B52" w:rsidP="00D10DBE">
                    <w:pPr>
                      <w:pStyle w:val="BoardName"/>
                    </w:pPr>
                  </w:p>
                  <w:p w14:paraId="589D511B" w14:textId="493C54B5" w:rsidR="003603B0" w:rsidRDefault="003603B0" w:rsidP="003603B0">
                    <w:pPr>
                      <w:pStyle w:val="BoardName"/>
                    </w:pPr>
                    <w:r>
                      <w:t>Kate Harrison</w:t>
                    </w:r>
                  </w:p>
                  <w:p w14:paraId="263D5B0B" w14:textId="3C8EAAFB" w:rsidR="003603B0" w:rsidRDefault="003603B0" w:rsidP="003603B0">
                    <w:pPr>
                      <w:pStyle w:val="BoardPersonCompany"/>
                    </w:pPr>
                    <w:r>
                      <w:t>Children’s Investment Fund Foundation</w:t>
                    </w:r>
                  </w:p>
                  <w:p w14:paraId="5C30D662" w14:textId="77777777" w:rsidR="003603B0" w:rsidRDefault="003603B0" w:rsidP="002D5BBF">
                    <w:pPr>
                      <w:pStyle w:val="BoardName"/>
                    </w:pPr>
                  </w:p>
                  <w:p w14:paraId="1649702F" w14:textId="209DAE34" w:rsidR="008D7A31" w:rsidRDefault="008D7A31" w:rsidP="002D5BBF">
                    <w:pPr>
                      <w:pStyle w:val="BoardName"/>
                    </w:pPr>
                    <w:r>
                      <w:t>Shane Jenkins</w:t>
                    </w:r>
                  </w:p>
                  <w:p w14:paraId="1A617FF0" w14:textId="64417BD5" w:rsidR="008D7A31" w:rsidRDefault="008D7A31" w:rsidP="002D5BBF">
                    <w:pPr>
                      <w:pStyle w:val="BoardPersonCompany"/>
                    </w:pPr>
                    <w:r>
                      <w:t>Magic Johnson Foundation</w:t>
                    </w:r>
                  </w:p>
                  <w:p w14:paraId="2F3D786B" w14:textId="77777777" w:rsidR="008D7A31" w:rsidRDefault="008D7A31" w:rsidP="002D5BBF">
                    <w:pPr>
                      <w:pStyle w:val="BoardPersonCompany"/>
                    </w:pPr>
                  </w:p>
                  <w:p w14:paraId="76C07821" w14:textId="1FCD02F7" w:rsidR="008D7A31" w:rsidRDefault="008D7A31" w:rsidP="002D5BBF">
                    <w:pPr>
                      <w:pStyle w:val="BoardName"/>
                    </w:pPr>
                    <w:r>
                      <w:t>Michael N. Joyner</w:t>
                    </w:r>
                  </w:p>
                  <w:p w14:paraId="50CD8432" w14:textId="3EA7A301" w:rsidR="008D7A31" w:rsidRDefault="008D7A31" w:rsidP="002D5BBF">
                    <w:pPr>
                      <w:pStyle w:val="BoardPersonCompany"/>
                    </w:pPr>
                    <w:proofErr w:type="spellStart"/>
                    <w:r>
                      <w:t>ViiV</w:t>
                    </w:r>
                    <w:proofErr w:type="spellEnd"/>
                    <w:r>
                      <w:t xml:space="preserve"> Healthcare</w:t>
                    </w:r>
                  </w:p>
                  <w:p w14:paraId="0B912488" w14:textId="77777777" w:rsidR="00F3247C" w:rsidRDefault="00F3247C" w:rsidP="002D5BBF">
                    <w:pPr>
                      <w:pStyle w:val="BoardPersonCompany"/>
                    </w:pPr>
                  </w:p>
                  <w:p w14:paraId="34D11B07" w14:textId="0E1F4D29" w:rsidR="005621D9" w:rsidRDefault="005621D9" w:rsidP="005621D9">
                    <w:pPr>
                      <w:pStyle w:val="BoardName"/>
                    </w:pPr>
                    <w:r>
                      <w:t>Brook Kelly-Green</w:t>
                    </w:r>
                  </w:p>
                  <w:p w14:paraId="3ED60D82" w14:textId="684F00BE" w:rsidR="005621D9" w:rsidRDefault="005621D9" w:rsidP="00F3247C">
                    <w:pPr>
                      <w:pStyle w:val="BoardPersonCompany"/>
                    </w:pPr>
                    <w:r>
                      <w:t>Ford Foundation</w:t>
                    </w:r>
                  </w:p>
                  <w:p w14:paraId="10807718" w14:textId="77777777" w:rsidR="005621D9" w:rsidRDefault="005621D9" w:rsidP="00F3247C">
                    <w:pPr>
                      <w:pStyle w:val="BoardPersonCompany"/>
                    </w:pPr>
                  </w:p>
                  <w:p w14:paraId="01A1F6AC" w14:textId="4F6A844A" w:rsidR="005F1D23" w:rsidRDefault="005F1D23" w:rsidP="005F1D23">
                    <w:pPr>
                      <w:pStyle w:val="BoardName"/>
                    </w:pPr>
                    <w:r>
                      <w:t>Gregorio Millett</w:t>
                    </w:r>
                  </w:p>
                  <w:p w14:paraId="3D80DE1B" w14:textId="699C05A8" w:rsidR="005F1D23" w:rsidRDefault="005F1D23" w:rsidP="005F1D23">
                    <w:pPr>
                      <w:pStyle w:val="BoardPersonCompany"/>
                    </w:pPr>
                    <w:r>
                      <w:t>amfAR, The Foundation for AIDS Research</w:t>
                    </w:r>
                  </w:p>
                  <w:p w14:paraId="00944CE4" w14:textId="77777777" w:rsidR="00D10DBE" w:rsidRDefault="00D10DBE" w:rsidP="002D5BBF">
                    <w:pPr>
                      <w:pStyle w:val="BoardPersonCompany"/>
                    </w:pPr>
                  </w:p>
                  <w:p w14:paraId="0B477EF7" w14:textId="6186B0DE" w:rsidR="00D10DBE" w:rsidRDefault="00D10DBE" w:rsidP="00D10DBE">
                    <w:pPr>
                      <w:pStyle w:val="BoardName"/>
                    </w:pPr>
                    <w:r>
                      <w:t>Kathy Palumbo</w:t>
                    </w:r>
                  </w:p>
                  <w:p w14:paraId="50DE7124" w14:textId="41484654" w:rsidR="00D10DBE" w:rsidRDefault="00D10DBE" w:rsidP="00D10DBE">
                    <w:pPr>
                      <w:pStyle w:val="BoardPersonCompany"/>
                    </w:pPr>
                    <w:r>
                      <w:t>The Community Foundation of Greater Atlanta</w:t>
                    </w:r>
                  </w:p>
                  <w:p w14:paraId="32A0E142" w14:textId="77777777" w:rsidR="008D7A31" w:rsidRDefault="008D7A31" w:rsidP="002D5BBF">
                    <w:pPr>
                      <w:pStyle w:val="BoardPersonCompany"/>
                    </w:pPr>
                  </w:p>
                  <w:p w14:paraId="52DD3A15" w14:textId="5AEED0CE" w:rsidR="008D7A31" w:rsidRDefault="008D7A31" w:rsidP="002D5BBF">
                    <w:pPr>
                      <w:pStyle w:val="BoardName"/>
                    </w:pPr>
                    <w:r>
                      <w:t>Shari Turitz</w:t>
                    </w:r>
                  </w:p>
                  <w:p w14:paraId="0C0A2A6C" w14:textId="15639292" w:rsidR="008D7A31" w:rsidRDefault="008534AF" w:rsidP="002D5BBF">
                    <w:pPr>
                      <w:pStyle w:val="BoardPersonCompany"/>
                    </w:pPr>
                    <w:r>
                      <w:t>American Jewish World Service</w:t>
                    </w:r>
                  </w:p>
                  <w:p w14:paraId="5784281E" w14:textId="77777777" w:rsidR="005621D9" w:rsidRDefault="005621D9" w:rsidP="002D5BBF">
                    <w:pPr>
                      <w:pStyle w:val="BoardPersonCompany"/>
                    </w:pPr>
                  </w:p>
                  <w:p w14:paraId="24F99703" w14:textId="016EAEFE" w:rsidR="005621D9" w:rsidRDefault="005621D9" w:rsidP="005621D9">
                    <w:pPr>
                      <w:pStyle w:val="BoardName"/>
                    </w:pPr>
                    <w:r>
                      <w:t>Louise van Deth</w:t>
                    </w:r>
                  </w:p>
                  <w:p w14:paraId="16232502" w14:textId="73C27DDE" w:rsidR="005621D9" w:rsidRDefault="003603B0" w:rsidP="005621D9">
                    <w:pPr>
                      <w:pStyle w:val="BoardPersonCompany"/>
                    </w:pPr>
                    <w:proofErr w:type="spellStart"/>
                    <w:r>
                      <w:t>Aidsfonds</w:t>
                    </w:r>
                    <w:proofErr w:type="spellEnd"/>
                    <w:r>
                      <w:t xml:space="preserve"> </w:t>
                    </w:r>
                  </w:p>
                  <w:p w14:paraId="771E85B2" w14:textId="77777777" w:rsidR="00074D68" w:rsidRDefault="00074D68" w:rsidP="005621D9">
                    <w:pPr>
                      <w:pStyle w:val="BoardPersonCompany"/>
                    </w:pPr>
                  </w:p>
                  <w:p w14:paraId="21026E18" w14:textId="6E3CC1FE" w:rsidR="003603B0" w:rsidRDefault="003603B0" w:rsidP="003603B0">
                    <w:pPr>
                      <w:pStyle w:val="BoardName"/>
                    </w:pPr>
                    <w:r>
                      <w:t>Rye Young</w:t>
                    </w:r>
                  </w:p>
                  <w:p w14:paraId="75464A22" w14:textId="38866B55" w:rsidR="003603B0" w:rsidRDefault="003603B0" w:rsidP="003603B0">
                    <w:pPr>
                      <w:pStyle w:val="BoardPersonCompany"/>
                    </w:pPr>
                    <w:r>
                      <w:t>Third Wave Fund</w:t>
                    </w:r>
                  </w:p>
                  <w:p w14:paraId="27BCAE96" w14:textId="1AEFBBC4" w:rsidR="00074D68" w:rsidRDefault="003603B0" w:rsidP="00074D68">
                    <w:pPr>
                      <w:pStyle w:val="BoardName"/>
                    </w:pPr>
                    <w:r>
                      <w:br/>
                    </w:r>
                    <w:r w:rsidR="00074D68">
                      <w:t>Korab Zuka</w:t>
                    </w:r>
                  </w:p>
                  <w:p w14:paraId="0C826BD7" w14:textId="77777777" w:rsidR="00074D68" w:rsidRDefault="00074D68" w:rsidP="00074D68">
                    <w:pPr>
                      <w:pStyle w:val="BoardPersonCompany"/>
                    </w:pPr>
                    <w:r>
                      <w:t>Gilead Sciences</w:t>
                    </w:r>
                  </w:p>
                  <w:p w14:paraId="68FC079B" w14:textId="77777777" w:rsidR="00074D68" w:rsidRDefault="00074D68" w:rsidP="005621D9">
                    <w:pPr>
                      <w:pStyle w:val="BoardPersonCompany"/>
                    </w:pPr>
                  </w:p>
                  <w:p w14:paraId="0403E876" w14:textId="77777777" w:rsidR="005621D9" w:rsidRDefault="005621D9" w:rsidP="002D5BBF">
                    <w:pPr>
                      <w:pStyle w:val="BoardPersonCompany"/>
                    </w:pPr>
                  </w:p>
                  <w:p w14:paraId="4BCF5506" w14:textId="77777777" w:rsidR="008D7A31" w:rsidRDefault="008D7A31" w:rsidP="002D5BBF">
                    <w:pPr>
                      <w:pStyle w:val="BoardPersonCompany"/>
                    </w:pPr>
                  </w:p>
                  <w:p w14:paraId="34699DF3" w14:textId="77777777" w:rsidR="008D7A31" w:rsidRPr="009A0753" w:rsidRDefault="008D7A31" w:rsidP="002D5BBF">
                    <w:pPr>
                      <w:pStyle w:val="BoardPersonCompany"/>
                    </w:pPr>
                  </w:p>
                  <w:p w14:paraId="40252DFD" w14:textId="77777777" w:rsidR="008D7A31" w:rsidRPr="009A0753" w:rsidRDefault="008D7A31" w:rsidP="002D5BBF">
                    <w:pPr>
                      <w:pStyle w:val="BoardPersonCompany"/>
                    </w:pPr>
                  </w:p>
                  <w:p w14:paraId="3F3887D9" w14:textId="77777777" w:rsidR="008D7A31" w:rsidRPr="009A0753" w:rsidRDefault="008D7A31" w:rsidP="002D5BBF">
                    <w:pPr>
                      <w:pStyle w:val="BoardPersonCompany"/>
                    </w:pPr>
                  </w:p>
                  <w:p w14:paraId="6D19EA96" w14:textId="77777777" w:rsidR="008D7A31" w:rsidRPr="009A0753" w:rsidRDefault="008D7A31" w:rsidP="002D5BBF">
                    <w:pPr>
                      <w:pStyle w:val="BoardPersonCompany"/>
                    </w:pPr>
                  </w:p>
                  <w:p w14:paraId="55FA034C" w14:textId="77777777" w:rsidR="008D7A31" w:rsidRPr="009A0753" w:rsidRDefault="008D7A31" w:rsidP="002D5BBF">
                    <w:pPr>
                      <w:pStyle w:val="BoardPersonCompany"/>
                    </w:pPr>
                  </w:p>
                  <w:p w14:paraId="1121CA27" w14:textId="77777777" w:rsidR="008D7A31" w:rsidRPr="009A0753" w:rsidRDefault="008D7A31" w:rsidP="002D5BBF">
                    <w:pPr>
                      <w:pStyle w:val="BoardPersonCompany"/>
                    </w:pPr>
                  </w:p>
                  <w:p w14:paraId="0A32E40B" w14:textId="77777777" w:rsidR="008D7A31" w:rsidRPr="009A0753" w:rsidRDefault="008D7A31" w:rsidP="002D5BBF">
                    <w:pPr>
                      <w:pStyle w:val="BoardPersonCompany"/>
                    </w:pPr>
                  </w:p>
                  <w:p w14:paraId="7815230B" w14:textId="77777777" w:rsidR="008D7A31" w:rsidRPr="009A0753" w:rsidRDefault="008D7A31" w:rsidP="009A0753">
                    <w:pPr>
                      <w:pStyle w:val="BoardPersonCompany"/>
                    </w:pPr>
                  </w:p>
                  <w:p w14:paraId="19888716" w14:textId="77777777" w:rsidR="008D7A31" w:rsidRPr="009A0753" w:rsidRDefault="008D7A31" w:rsidP="009A0753">
                    <w:pPr>
                      <w:pStyle w:val="BoardName"/>
                    </w:pPr>
                  </w:p>
                  <w:p w14:paraId="0042084F" w14:textId="77777777" w:rsidR="008D7A31" w:rsidRPr="009A0753" w:rsidRDefault="008D7A31" w:rsidP="009A0753">
                    <w:pPr>
                      <w:pStyle w:val="BoardPersonCompany"/>
                    </w:pPr>
                  </w:p>
                  <w:p w14:paraId="6FE96E85" w14:textId="77777777" w:rsidR="008D7A31" w:rsidRPr="009A0753" w:rsidRDefault="008D7A31" w:rsidP="009A0753">
                    <w:pPr>
                      <w:pStyle w:val="BoardPersonCompany"/>
                    </w:pPr>
                  </w:p>
                  <w:p w14:paraId="7C71FD0E" w14:textId="77777777" w:rsidR="008D7A31" w:rsidRPr="009A0753" w:rsidRDefault="008D7A31">
                    <w:pPr>
                      <w:rPr>
                        <w:i/>
                        <w:color w:val="2F302E"/>
                      </w:rPr>
                    </w:pPr>
                  </w:p>
                  <w:p w14:paraId="11325D2E" w14:textId="77777777" w:rsidR="008D7A31" w:rsidRDefault="008D7A31"/>
                </w:txbxContent>
              </v:textbox>
            </v:shape>
          </w:pict>
        </mc:Fallback>
      </mc:AlternateContent>
    </w:r>
  </w:p>
  <w:p w14:paraId="4F2FC69C" w14:textId="08A020E1" w:rsidR="006D74E1" w:rsidRDefault="006D74E1" w:rsidP="001C462D">
    <w:pPr>
      <w:pStyle w:val="Header"/>
      <w:rPr>
        <w:noProof/>
      </w:rPr>
    </w:pPr>
  </w:p>
  <w:p w14:paraId="021A03F4" w14:textId="3B165231" w:rsidR="006D74E1" w:rsidRDefault="006D74E1" w:rsidP="001C462D">
    <w:pPr>
      <w:pStyle w:val="Header"/>
      <w:rPr>
        <w:noProof/>
      </w:rPr>
    </w:pPr>
  </w:p>
  <w:p w14:paraId="625BF2FA" w14:textId="7C854E36" w:rsidR="006D74E1" w:rsidRDefault="006D74E1" w:rsidP="001C462D">
    <w:pPr>
      <w:pStyle w:val="Header"/>
    </w:pPr>
    <w:r>
      <w:rPr>
        <w:noProof/>
      </w:rPr>
      <w:drawing>
        <wp:inline distT="0" distB="0" distL="0" distR="0" wp14:anchorId="21167551" wp14:editId="759F561A">
          <wp:extent cx="3013529" cy="10903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0thheader.png"/>
                  <pic:cNvPicPr/>
                </pic:nvPicPr>
                <pic:blipFill>
                  <a:blip r:embed="rId1"/>
                  <a:stretch>
                    <a:fillRect/>
                  </a:stretch>
                </pic:blipFill>
                <pic:spPr>
                  <a:xfrm>
                    <a:off x="0" y="0"/>
                    <a:ext cx="3013529" cy="10903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A0157"/>
    <w:multiLevelType w:val="hybridMultilevel"/>
    <w:tmpl w:val="4944486A"/>
    <w:lvl w:ilvl="0" w:tplc="04090001">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 w15:restartNumberingAfterBreak="0">
    <w:nsid w:val="3EF03B3D"/>
    <w:multiLevelType w:val="hybridMultilevel"/>
    <w:tmpl w:val="B85E5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8065B44"/>
    <w:multiLevelType w:val="hybridMultilevel"/>
    <w:tmpl w:val="025E4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7E650AB"/>
    <w:multiLevelType w:val="hybridMultilevel"/>
    <w:tmpl w:val="0D8AD3C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7F29A5"/>
    <w:multiLevelType w:val="hybridMultilevel"/>
    <w:tmpl w:val="992E0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D6518A6"/>
    <w:multiLevelType w:val="hybridMultilevel"/>
    <w:tmpl w:val="11C2C1C8"/>
    <w:lvl w:ilvl="0" w:tplc="C5DC2E06">
      <w:numFmt w:val="bullet"/>
      <w:lvlText w:val=""/>
      <w:lvlJc w:val="left"/>
      <w:pPr>
        <w:ind w:left="2520" w:hanging="360"/>
      </w:pPr>
      <w:rPr>
        <w:rFonts w:ascii="Symbol" w:eastAsia="MS Mincho" w:hAnsi="Symbol" w:cs="Aria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BEB"/>
    <w:rsid w:val="00000B0B"/>
    <w:rsid w:val="00003A77"/>
    <w:rsid w:val="00004441"/>
    <w:rsid w:val="0000587E"/>
    <w:rsid w:val="00052EE4"/>
    <w:rsid w:val="00074D68"/>
    <w:rsid w:val="000C75C2"/>
    <w:rsid w:val="00105F95"/>
    <w:rsid w:val="00135F1E"/>
    <w:rsid w:val="00146D7B"/>
    <w:rsid w:val="0018777B"/>
    <w:rsid w:val="001900D4"/>
    <w:rsid w:val="001A48E2"/>
    <w:rsid w:val="001B6B9F"/>
    <w:rsid w:val="001C462D"/>
    <w:rsid w:val="001E0512"/>
    <w:rsid w:val="00257048"/>
    <w:rsid w:val="002731A7"/>
    <w:rsid w:val="00282A2C"/>
    <w:rsid w:val="0029689F"/>
    <w:rsid w:val="002A723C"/>
    <w:rsid w:val="002D5BBF"/>
    <w:rsid w:val="00336186"/>
    <w:rsid w:val="003603B0"/>
    <w:rsid w:val="003618C9"/>
    <w:rsid w:val="00394483"/>
    <w:rsid w:val="003C1741"/>
    <w:rsid w:val="003D16FB"/>
    <w:rsid w:val="003F0364"/>
    <w:rsid w:val="00447B83"/>
    <w:rsid w:val="00494383"/>
    <w:rsid w:val="004B66C1"/>
    <w:rsid w:val="005621D9"/>
    <w:rsid w:val="00563F4A"/>
    <w:rsid w:val="005F1D23"/>
    <w:rsid w:val="00611BEB"/>
    <w:rsid w:val="0061630A"/>
    <w:rsid w:val="00646418"/>
    <w:rsid w:val="006A4B70"/>
    <w:rsid w:val="006A5CFE"/>
    <w:rsid w:val="006B7877"/>
    <w:rsid w:val="006C0DD1"/>
    <w:rsid w:val="006C4EFD"/>
    <w:rsid w:val="006D74E1"/>
    <w:rsid w:val="00727A95"/>
    <w:rsid w:val="007C0507"/>
    <w:rsid w:val="007D2AC1"/>
    <w:rsid w:val="007D4F86"/>
    <w:rsid w:val="00827485"/>
    <w:rsid w:val="008534AF"/>
    <w:rsid w:val="008766F0"/>
    <w:rsid w:val="008830F1"/>
    <w:rsid w:val="008C36D7"/>
    <w:rsid w:val="008D7A31"/>
    <w:rsid w:val="009076E3"/>
    <w:rsid w:val="00920068"/>
    <w:rsid w:val="00950F2C"/>
    <w:rsid w:val="009676AD"/>
    <w:rsid w:val="009A0753"/>
    <w:rsid w:val="009B3E73"/>
    <w:rsid w:val="009D7D4A"/>
    <w:rsid w:val="009F554B"/>
    <w:rsid w:val="00A04419"/>
    <w:rsid w:val="00A16B52"/>
    <w:rsid w:val="00A40336"/>
    <w:rsid w:val="00B57FCF"/>
    <w:rsid w:val="00B63FE1"/>
    <w:rsid w:val="00BE6862"/>
    <w:rsid w:val="00C04CA3"/>
    <w:rsid w:val="00C75A33"/>
    <w:rsid w:val="00CC3999"/>
    <w:rsid w:val="00CC3D82"/>
    <w:rsid w:val="00CF580C"/>
    <w:rsid w:val="00D10DBE"/>
    <w:rsid w:val="00D20F2D"/>
    <w:rsid w:val="00D30795"/>
    <w:rsid w:val="00D42656"/>
    <w:rsid w:val="00D42B7F"/>
    <w:rsid w:val="00D611B5"/>
    <w:rsid w:val="00D655C6"/>
    <w:rsid w:val="00DB14C2"/>
    <w:rsid w:val="00DB68A4"/>
    <w:rsid w:val="00DC280F"/>
    <w:rsid w:val="00E258F5"/>
    <w:rsid w:val="00E36DBA"/>
    <w:rsid w:val="00E43B77"/>
    <w:rsid w:val="00E54DD1"/>
    <w:rsid w:val="00E773AC"/>
    <w:rsid w:val="00E836C1"/>
    <w:rsid w:val="00E87000"/>
    <w:rsid w:val="00EA0177"/>
    <w:rsid w:val="00EC46DE"/>
    <w:rsid w:val="00F23227"/>
    <w:rsid w:val="00F3247C"/>
    <w:rsid w:val="00F601B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4900EB"/>
  <w15:docId w15:val="{8FD6FC9C-BBC8-4045-BF1E-8DCEFAC8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Board Title Header"/>
    <w:qFormat/>
    <w:rsid w:val="002D5BBF"/>
    <w:rPr>
      <w:caps/>
      <w:color w:val="006691"/>
      <w:sz w:val="10"/>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sid w:val="002731A7"/>
    <w:rPr>
      <w:rFonts w:ascii="Helvetica" w:hAnsi="Helvetica"/>
      <w:b/>
      <w:i w:val="0"/>
      <w:color w:val="FFFFFF"/>
      <w:u w:val="single"/>
    </w:rPr>
  </w:style>
  <w:style w:type="paragraph" w:styleId="Header">
    <w:name w:val="header"/>
    <w:basedOn w:val="Normal"/>
    <w:link w:val="HeaderChar"/>
    <w:uiPriority w:val="99"/>
    <w:unhideWhenUsed/>
    <w:rsid w:val="001C462D"/>
    <w:pPr>
      <w:tabs>
        <w:tab w:val="center" w:pos="4320"/>
        <w:tab w:val="right" w:pos="8640"/>
      </w:tabs>
    </w:pPr>
  </w:style>
  <w:style w:type="character" w:customStyle="1" w:styleId="HeaderChar">
    <w:name w:val="Header Char"/>
    <w:basedOn w:val="DefaultParagraphFont"/>
    <w:link w:val="Header"/>
    <w:uiPriority w:val="99"/>
    <w:rsid w:val="001C462D"/>
  </w:style>
  <w:style w:type="paragraph" w:styleId="Footer">
    <w:name w:val="footer"/>
    <w:basedOn w:val="Normal"/>
    <w:link w:val="FooterChar"/>
    <w:uiPriority w:val="99"/>
    <w:unhideWhenUsed/>
    <w:rsid w:val="001C462D"/>
    <w:pPr>
      <w:tabs>
        <w:tab w:val="center" w:pos="4320"/>
        <w:tab w:val="right" w:pos="8640"/>
      </w:tabs>
    </w:pPr>
  </w:style>
  <w:style w:type="character" w:customStyle="1" w:styleId="FooterChar">
    <w:name w:val="Footer Char"/>
    <w:basedOn w:val="DefaultParagraphFont"/>
    <w:link w:val="Footer"/>
    <w:uiPriority w:val="99"/>
    <w:rsid w:val="001C462D"/>
  </w:style>
  <w:style w:type="paragraph" w:styleId="BalloonText">
    <w:name w:val="Balloon Text"/>
    <w:basedOn w:val="Normal"/>
    <w:link w:val="BalloonTextChar"/>
    <w:uiPriority w:val="99"/>
    <w:semiHidden/>
    <w:unhideWhenUsed/>
    <w:rsid w:val="001C462D"/>
    <w:rPr>
      <w:rFonts w:ascii="Lucida Grande" w:hAnsi="Lucida Grande"/>
      <w:sz w:val="18"/>
      <w:szCs w:val="18"/>
    </w:rPr>
  </w:style>
  <w:style w:type="character" w:customStyle="1" w:styleId="BalloonTextChar">
    <w:name w:val="Balloon Text Char"/>
    <w:basedOn w:val="DefaultParagraphFont"/>
    <w:link w:val="BalloonText"/>
    <w:uiPriority w:val="99"/>
    <w:semiHidden/>
    <w:rsid w:val="001C462D"/>
    <w:rPr>
      <w:rFonts w:ascii="Lucida Grande" w:hAnsi="Lucida Grande"/>
      <w:sz w:val="18"/>
      <w:szCs w:val="18"/>
    </w:rPr>
  </w:style>
  <w:style w:type="paragraph" w:customStyle="1" w:styleId="sidebarPositionHeader">
    <w:name w:val="sidebar Position Header"/>
    <w:basedOn w:val="Normal"/>
    <w:qFormat/>
    <w:rsid w:val="00E43B77"/>
    <w:pPr>
      <w:widowControl w:val="0"/>
      <w:suppressAutoHyphens/>
      <w:autoSpaceDE w:val="0"/>
      <w:autoSpaceDN w:val="0"/>
      <w:adjustRightInd w:val="0"/>
      <w:spacing w:line="288" w:lineRule="auto"/>
      <w:textAlignment w:val="center"/>
    </w:pPr>
    <w:rPr>
      <w:rFonts w:ascii="ArialMT" w:hAnsi="ArialMT" w:cs="ArialMT"/>
      <w:caps w:val="0"/>
      <w:color w:val="0083B4"/>
      <w:spacing w:val="6"/>
      <w:szCs w:val="10"/>
    </w:rPr>
  </w:style>
  <w:style w:type="paragraph" w:customStyle="1" w:styleId="sidebarName">
    <w:name w:val="sidebar Name"/>
    <w:basedOn w:val="Normal"/>
    <w:qFormat/>
    <w:rsid w:val="00E43B77"/>
    <w:pPr>
      <w:widowControl w:val="0"/>
      <w:suppressAutoHyphens/>
      <w:autoSpaceDE w:val="0"/>
      <w:autoSpaceDN w:val="0"/>
      <w:adjustRightInd w:val="0"/>
      <w:spacing w:line="288" w:lineRule="auto"/>
      <w:textAlignment w:val="center"/>
    </w:pPr>
    <w:rPr>
      <w:rFonts w:ascii="ArialMT" w:hAnsi="ArialMT" w:cs="ArialMT"/>
      <w:color w:val="454545"/>
      <w:sz w:val="14"/>
      <w:szCs w:val="14"/>
    </w:rPr>
  </w:style>
  <w:style w:type="paragraph" w:customStyle="1" w:styleId="sidebarworkplace">
    <w:name w:val="sidebar workplace"/>
    <w:basedOn w:val="Normal"/>
    <w:qFormat/>
    <w:rsid w:val="00E43B77"/>
    <w:pPr>
      <w:widowControl w:val="0"/>
      <w:suppressAutoHyphens/>
      <w:autoSpaceDE w:val="0"/>
      <w:autoSpaceDN w:val="0"/>
      <w:adjustRightInd w:val="0"/>
      <w:spacing w:after="86" w:line="288" w:lineRule="auto"/>
      <w:textAlignment w:val="center"/>
    </w:pPr>
    <w:rPr>
      <w:rFonts w:ascii="Arial-ItalicMT" w:hAnsi="Arial-ItalicMT" w:cs="Arial-ItalicMT"/>
      <w:i/>
      <w:iCs/>
      <w:color w:val="454545"/>
      <w:sz w:val="12"/>
    </w:rPr>
  </w:style>
  <w:style w:type="paragraph" w:customStyle="1" w:styleId="BoardName">
    <w:name w:val="Board Name"/>
    <w:basedOn w:val="Normal"/>
    <w:qFormat/>
    <w:rsid w:val="009A0753"/>
    <w:rPr>
      <w:caps w:val="0"/>
      <w:color w:val="2F302E"/>
      <w:sz w:val="14"/>
      <w:szCs w:val="14"/>
    </w:rPr>
  </w:style>
  <w:style w:type="paragraph" w:customStyle="1" w:styleId="BoardPersonCompany">
    <w:name w:val="Board Person Company"/>
    <w:basedOn w:val="Normal"/>
    <w:qFormat/>
    <w:rsid w:val="009A0753"/>
    <w:rPr>
      <w:i/>
      <w:iCs/>
      <w:caps w:val="0"/>
      <w:color w:val="2F302E"/>
    </w:rPr>
  </w:style>
  <w:style w:type="character" w:customStyle="1" w:styleId="apple-converted-space">
    <w:name w:val="apple-converted-space"/>
    <w:basedOn w:val="DefaultParagraphFont"/>
    <w:rsid w:val="00D42B7F"/>
  </w:style>
  <w:style w:type="paragraph" w:styleId="ListParagraph">
    <w:name w:val="List Paragraph"/>
    <w:basedOn w:val="Normal"/>
    <w:uiPriority w:val="34"/>
    <w:qFormat/>
    <w:rsid w:val="00D30795"/>
    <w:pPr>
      <w:ind w:left="720"/>
      <w:contextualSpacing/>
    </w:pPr>
    <w:rPr>
      <w:caps w:val="0"/>
      <w:color w:val="auto"/>
      <w:sz w:val="24"/>
      <w:szCs w:val="24"/>
    </w:rPr>
  </w:style>
  <w:style w:type="table" w:styleId="TableGrid">
    <w:name w:val="Table Grid"/>
    <w:basedOn w:val="TableNormal"/>
    <w:uiPriority w:val="59"/>
    <w:rsid w:val="00DB1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255452">
      <w:bodyDiv w:val="1"/>
      <w:marLeft w:val="0"/>
      <w:marRight w:val="0"/>
      <w:marTop w:val="0"/>
      <w:marBottom w:val="0"/>
      <w:divBdr>
        <w:top w:val="none" w:sz="0" w:space="0" w:color="auto"/>
        <w:left w:val="none" w:sz="0" w:space="0" w:color="auto"/>
        <w:bottom w:val="none" w:sz="0" w:space="0" w:color="auto"/>
        <w:right w:val="none" w:sz="0" w:space="0" w:color="auto"/>
      </w:divBdr>
    </w:div>
    <w:div w:id="812066815">
      <w:bodyDiv w:val="1"/>
      <w:marLeft w:val="0"/>
      <w:marRight w:val="0"/>
      <w:marTop w:val="0"/>
      <w:marBottom w:val="0"/>
      <w:divBdr>
        <w:top w:val="none" w:sz="0" w:space="0" w:color="auto"/>
        <w:left w:val="none" w:sz="0" w:space="0" w:color="auto"/>
        <w:bottom w:val="none" w:sz="0" w:space="0" w:color="auto"/>
        <w:right w:val="none" w:sz="0" w:space="0" w:color="auto"/>
      </w:divBdr>
    </w:div>
    <w:div w:id="1045452202">
      <w:bodyDiv w:val="1"/>
      <w:marLeft w:val="0"/>
      <w:marRight w:val="0"/>
      <w:marTop w:val="0"/>
      <w:marBottom w:val="0"/>
      <w:divBdr>
        <w:top w:val="none" w:sz="0" w:space="0" w:color="auto"/>
        <w:left w:val="none" w:sz="0" w:space="0" w:color="auto"/>
        <w:bottom w:val="none" w:sz="0" w:space="0" w:color="auto"/>
        <w:right w:val="none" w:sz="0" w:space="0" w:color="auto"/>
      </w:divBdr>
      <w:divsChild>
        <w:div w:id="1289118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2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1849">
      <w:bodyDiv w:val="1"/>
      <w:marLeft w:val="0"/>
      <w:marRight w:val="0"/>
      <w:marTop w:val="0"/>
      <w:marBottom w:val="0"/>
      <w:divBdr>
        <w:top w:val="none" w:sz="0" w:space="0" w:color="auto"/>
        <w:left w:val="none" w:sz="0" w:space="0" w:color="auto"/>
        <w:bottom w:val="none" w:sz="0" w:space="0" w:color="auto"/>
        <w:right w:val="none" w:sz="0" w:space="0" w:color="auto"/>
      </w:divBdr>
    </w:div>
    <w:div w:id="1123115901">
      <w:bodyDiv w:val="1"/>
      <w:marLeft w:val="0"/>
      <w:marRight w:val="0"/>
      <w:marTop w:val="0"/>
      <w:marBottom w:val="0"/>
      <w:divBdr>
        <w:top w:val="none" w:sz="0" w:space="0" w:color="auto"/>
        <w:left w:val="none" w:sz="0" w:space="0" w:color="auto"/>
        <w:bottom w:val="none" w:sz="0" w:space="0" w:color="auto"/>
        <w:right w:val="none" w:sz="0" w:space="0" w:color="auto"/>
      </w:divBdr>
      <w:divsChild>
        <w:div w:id="1599606009">
          <w:marLeft w:val="2160"/>
          <w:marRight w:val="0"/>
          <w:marTop w:val="0"/>
          <w:marBottom w:val="120"/>
          <w:divBdr>
            <w:top w:val="none" w:sz="0" w:space="0" w:color="auto"/>
            <w:left w:val="none" w:sz="0" w:space="0" w:color="auto"/>
            <w:bottom w:val="none" w:sz="0" w:space="0" w:color="auto"/>
            <w:right w:val="none" w:sz="0" w:space="0" w:color="auto"/>
          </w:divBdr>
        </w:div>
        <w:div w:id="920020609">
          <w:marLeft w:val="2160"/>
          <w:marRight w:val="0"/>
          <w:marTop w:val="0"/>
          <w:marBottom w:val="120"/>
          <w:divBdr>
            <w:top w:val="none" w:sz="0" w:space="0" w:color="auto"/>
            <w:left w:val="none" w:sz="0" w:space="0" w:color="auto"/>
            <w:bottom w:val="none" w:sz="0" w:space="0" w:color="auto"/>
            <w:right w:val="none" w:sz="0" w:space="0" w:color="auto"/>
          </w:divBdr>
        </w:div>
        <w:div w:id="2137601788">
          <w:marLeft w:val="2160"/>
          <w:marRight w:val="0"/>
          <w:marTop w:val="0"/>
          <w:marBottom w:val="120"/>
          <w:divBdr>
            <w:top w:val="none" w:sz="0" w:space="0" w:color="auto"/>
            <w:left w:val="none" w:sz="0" w:space="0" w:color="auto"/>
            <w:bottom w:val="none" w:sz="0" w:space="0" w:color="auto"/>
            <w:right w:val="none" w:sz="0" w:space="0" w:color="auto"/>
          </w:divBdr>
        </w:div>
        <w:div w:id="1895192155">
          <w:marLeft w:val="2880"/>
          <w:marRight w:val="0"/>
          <w:marTop w:val="0"/>
          <w:marBottom w:val="120"/>
          <w:divBdr>
            <w:top w:val="none" w:sz="0" w:space="0" w:color="auto"/>
            <w:left w:val="none" w:sz="0" w:space="0" w:color="auto"/>
            <w:bottom w:val="none" w:sz="0" w:space="0" w:color="auto"/>
            <w:right w:val="none" w:sz="0" w:space="0" w:color="auto"/>
          </w:divBdr>
        </w:div>
        <w:div w:id="1944532423">
          <w:marLeft w:val="2880"/>
          <w:marRight w:val="0"/>
          <w:marTop w:val="0"/>
          <w:marBottom w:val="120"/>
          <w:divBdr>
            <w:top w:val="none" w:sz="0" w:space="0" w:color="auto"/>
            <w:left w:val="none" w:sz="0" w:space="0" w:color="auto"/>
            <w:bottom w:val="none" w:sz="0" w:space="0" w:color="auto"/>
            <w:right w:val="none" w:sz="0" w:space="0" w:color="auto"/>
          </w:divBdr>
        </w:div>
        <w:div w:id="460998047">
          <w:marLeft w:val="2880"/>
          <w:marRight w:val="0"/>
          <w:marTop w:val="0"/>
          <w:marBottom w:val="120"/>
          <w:divBdr>
            <w:top w:val="none" w:sz="0" w:space="0" w:color="auto"/>
            <w:left w:val="none" w:sz="0" w:space="0" w:color="auto"/>
            <w:bottom w:val="none" w:sz="0" w:space="0" w:color="auto"/>
            <w:right w:val="none" w:sz="0" w:space="0" w:color="auto"/>
          </w:divBdr>
        </w:div>
        <w:div w:id="2018265920">
          <w:marLeft w:val="2880"/>
          <w:marRight w:val="0"/>
          <w:marTop w:val="0"/>
          <w:marBottom w:val="120"/>
          <w:divBdr>
            <w:top w:val="none" w:sz="0" w:space="0" w:color="auto"/>
            <w:left w:val="none" w:sz="0" w:space="0" w:color="auto"/>
            <w:bottom w:val="none" w:sz="0" w:space="0" w:color="auto"/>
            <w:right w:val="none" w:sz="0" w:space="0" w:color="auto"/>
          </w:divBdr>
        </w:div>
        <w:div w:id="2101414295">
          <w:marLeft w:val="2160"/>
          <w:marRight w:val="0"/>
          <w:marTop w:val="0"/>
          <w:marBottom w:val="120"/>
          <w:divBdr>
            <w:top w:val="none" w:sz="0" w:space="0" w:color="auto"/>
            <w:left w:val="none" w:sz="0" w:space="0" w:color="auto"/>
            <w:bottom w:val="none" w:sz="0" w:space="0" w:color="auto"/>
            <w:right w:val="none" w:sz="0" w:space="0" w:color="auto"/>
          </w:divBdr>
        </w:div>
        <w:div w:id="2053965532">
          <w:marLeft w:val="0"/>
          <w:marRight w:val="0"/>
          <w:marTop w:val="0"/>
          <w:marBottom w:val="120"/>
          <w:divBdr>
            <w:top w:val="none" w:sz="0" w:space="0" w:color="auto"/>
            <w:left w:val="none" w:sz="0" w:space="0" w:color="auto"/>
            <w:bottom w:val="none" w:sz="0" w:space="0" w:color="auto"/>
            <w:right w:val="none" w:sz="0" w:space="0" w:color="auto"/>
          </w:divBdr>
        </w:div>
        <w:div w:id="749087255">
          <w:marLeft w:val="2160"/>
          <w:marRight w:val="0"/>
          <w:marTop w:val="0"/>
          <w:marBottom w:val="120"/>
          <w:divBdr>
            <w:top w:val="none" w:sz="0" w:space="0" w:color="auto"/>
            <w:left w:val="none" w:sz="0" w:space="0" w:color="auto"/>
            <w:bottom w:val="none" w:sz="0" w:space="0" w:color="auto"/>
            <w:right w:val="none" w:sz="0" w:space="0" w:color="auto"/>
          </w:divBdr>
        </w:div>
        <w:div w:id="1128812939">
          <w:marLeft w:val="0"/>
          <w:marRight w:val="0"/>
          <w:marTop w:val="0"/>
          <w:marBottom w:val="120"/>
          <w:divBdr>
            <w:top w:val="none" w:sz="0" w:space="0" w:color="auto"/>
            <w:left w:val="none" w:sz="0" w:space="0" w:color="auto"/>
            <w:bottom w:val="none" w:sz="0" w:space="0" w:color="auto"/>
            <w:right w:val="none" w:sz="0" w:space="0" w:color="auto"/>
          </w:divBdr>
        </w:div>
        <w:div w:id="1483422238">
          <w:marLeft w:val="0"/>
          <w:marRight w:val="0"/>
          <w:marTop w:val="0"/>
          <w:marBottom w:val="120"/>
          <w:divBdr>
            <w:top w:val="none" w:sz="0" w:space="0" w:color="auto"/>
            <w:left w:val="none" w:sz="0" w:space="0" w:color="auto"/>
            <w:bottom w:val="none" w:sz="0" w:space="0" w:color="auto"/>
            <w:right w:val="none" w:sz="0" w:space="0" w:color="auto"/>
          </w:divBdr>
        </w:div>
        <w:div w:id="821889722">
          <w:marLeft w:val="2160"/>
          <w:marRight w:val="0"/>
          <w:marTop w:val="0"/>
          <w:marBottom w:val="120"/>
          <w:divBdr>
            <w:top w:val="none" w:sz="0" w:space="0" w:color="auto"/>
            <w:left w:val="none" w:sz="0" w:space="0" w:color="auto"/>
            <w:bottom w:val="none" w:sz="0" w:space="0" w:color="auto"/>
            <w:right w:val="none" w:sz="0" w:space="0" w:color="auto"/>
          </w:divBdr>
        </w:div>
        <w:div w:id="61680863">
          <w:marLeft w:val="2160"/>
          <w:marRight w:val="0"/>
          <w:marTop w:val="0"/>
          <w:marBottom w:val="120"/>
          <w:divBdr>
            <w:top w:val="none" w:sz="0" w:space="0" w:color="auto"/>
            <w:left w:val="none" w:sz="0" w:space="0" w:color="auto"/>
            <w:bottom w:val="none" w:sz="0" w:space="0" w:color="auto"/>
            <w:right w:val="none" w:sz="0" w:space="0" w:color="auto"/>
          </w:divBdr>
        </w:div>
        <w:div w:id="157044931">
          <w:marLeft w:val="0"/>
          <w:marRight w:val="0"/>
          <w:marTop w:val="0"/>
          <w:marBottom w:val="120"/>
          <w:divBdr>
            <w:top w:val="none" w:sz="0" w:space="0" w:color="auto"/>
            <w:left w:val="none" w:sz="0" w:space="0" w:color="auto"/>
            <w:bottom w:val="none" w:sz="0" w:space="0" w:color="auto"/>
            <w:right w:val="none" w:sz="0" w:space="0" w:color="auto"/>
          </w:divBdr>
        </w:div>
        <w:div w:id="1956400329">
          <w:marLeft w:val="0"/>
          <w:marRight w:val="0"/>
          <w:marTop w:val="0"/>
          <w:marBottom w:val="120"/>
          <w:divBdr>
            <w:top w:val="none" w:sz="0" w:space="0" w:color="auto"/>
            <w:left w:val="none" w:sz="0" w:space="0" w:color="auto"/>
            <w:bottom w:val="none" w:sz="0" w:space="0" w:color="auto"/>
            <w:right w:val="none" w:sz="0" w:space="0" w:color="auto"/>
          </w:divBdr>
        </w:div>
        <w:div w:id="1331713449">
          <w:marLeft w:val="0"/>
          <w:marRight w:val="0"/>
          <w:marTop w:val="0"/>
          <w:marBottom w:val="0"/>
          <w:divBdr>
            <w:top w:val="none" w:sz="0" w:space="0" w:color="auto"/>
            <w:left w:val="none" w:sz="0" w:space="0" w:color="auto"/>
            <w:bottom w:val="none" w:sz="0" w:space="0" w:color="auto"/>
            <w:right w:val="none" w:sz="0" w:space="0" w:color="auto"/>
          </w:divBdr>
        </w:div>
        <w:div w:id="1536236461">
          <w:marLeft w:val="0"/>
          <w:marRight w:val="0"/>
          <w:marTop w:val="0"/>
          <w:marBottom w:val="0"/>
          <w:divBdr>
            <w:top w:val="none" w:sz="0" w:space="0" w:color="auto"/>
            <w:left w:val="none" w:sz="0" w:space="0" w:color="auto"/>
            <w:bottom w:val="none" w:sz="0" w:space="0" w:color="auto"/>
            <w:right w:val="none" w:sz="0" w:space="0" w:color="auto"/>
          </w:divBdr>
        </w:div>
        <w:div w:id="1539703736">
          <w:marLeft w:val="0"/>
          <w:marRight w:val="0"/>
          <w:marTop w:val="0"/>
          <w:marBottom w:val="0"/>
          <w:divBdr>
            <w:top w:val="none" w:sz="0" w:space="0" w:color="auto"/>
            <w:left w:val="none" w:sz="0" w:space="0" w:color="auto"/>
            <w:bottom w:val="none" w:sz="0" w:space="0" w:color="auto"/>
            <w:right w:val="none" w:sz="0" w:space="0" w:color="auto"/>
          </w:divBdr>
        </w:div>
        <w:div w:id="1164126663">
          <w:marLeft w:val="0"/>
          <w:marRight w:val="0"/>
          <w:marTop w:val="0"/>
          <w:marBottom w:val="0"/>
          <w:divBdr>
            <w:top w:val="none" w:sz="0" w:space="0" w:color="auto"/>
            <w:left w:val="none" w:sz="0" w:space="0" w:color="auto"/>
            <w:bottom w:val="none" w:sz="0" w:space="0" w:color="auto"/>
            <w:right w:val="none" w:sz="0" w:space="0" w:color="auto"/>
          </w:divBdr>
        </w:div>
      </w:divsChild>
    </w:div>
    <w:div w:id="1223642559">
      <w:bodyDiv w:val="1"/>
      <w:marLeft w:val="0"/>
      <w:marRight w:val="0"/>
      <w:marTop w:val="0"/>
      <w:marBottom w:val="0"/>
      <w:divBdr>
        <w:top w:val="none" w:sz="0" w:space="0" w:color="auto"/>
        <w:left w:val="none" w:sz="0" w:space="0" w:color="auto"/>
        <w:bottom w:val="none" w:sz="0" w:space="0" w:color="auto"/>
        <w:right w:val="none" w:sz="0" w:space="0" w:color="auto"/>
      </w:divBdr>
    </w:div>
    <w:div w:id="1261722401">
      <w:bodyDiv w:val="1"/>
      <w:marLeft w:val="0"/>
      <w:marRight w:val="0"/>
      <w:marTop w:val="0"/>
      <w:marBottom w:val="0"/>
      <w:divBdr>
        <w:top w:val="none" w:sz="0" w:space="0" w:color="auto"/>
        <w:left w:val="none" w:sz="0" w:space="0" w:color="auto"/>
        <w:bottom w:val="none" w:sz="0" w:space="0" w:color="auto"/>
        <w:right w:val="none" w:sz="0" w:space="0" w:color="auto"/>
      </w:divBdr>
    </w:div>
    <w:div w:id="1348361139">
      <w:bodyDiv w:val="1"/>
      <w:marLeft w:val="0"/>
      <w:marRight w:val="0"/>
      <w:marTop w:val="0"/>
      <w:marBottom w:val="0"/>
      <w:divBdr>
        <w:top w:val="none" w:sz="0" w:space="0" w:color="auto"/>
        <w:left w:val="none" w:sz="0" w:space="0" w:color="auto"/>
        <w:bottom w:val="none" w:sz="0" w:space="0" w:color="auto"/>
        <w:right w:val="none" w:sz="0" w:space="0" w:color="auto"/>
      </w:divBdr>
    </w:div>
    <w:div w:id="1425036509">
      <w:bodyDiv w:val="1"/>
      <w:marLeft w:val="0"/>
      <w:marRight w:val="0"/>
      <w:marTop w:val="0"/>
      <w:marBottom w:val="0"/>
      <w:divBdr>
        <w:top w:val="none" w:sz="0" w:space="0" w:color="auto"/>
        <w:left w:val="none" w:sz="0" w:space="0" w:color="auto"/>
        <w:bottom w:val="none" w:sz="0" w:space="0" w:color="auto"/>
        <w:right w:val="none" w:sz="0" w:space="0" w:color="auto"/>
      </w:divBdr>
    </w:div>
    <w:div w:id="1482233694">
      <w:bodyDiv w:val="1"/>
      <w:marLeft w:val="0"/>
      <w:marRight w:val="0"/>
      <w:marTop w:val="0"/>
      <w:marBottom w:val="0"/>
      <w:divBdr>
        <w:top w:val="none" w:sz="0" w:space="0" w:color="auto"/>
        <w:left w:val="none" w:sz="0" w:space="0" w:color="auto"/>
        <w:bottom w:val="none" w:sz="0" w:space="0" w:color="auto"/>
        <w:right w:val="none" w:sz="0" w:space="0" w:color="auto"/>
      </w:divBdr>
    </w:div>
    <w:div w:id="1569268328">
      <w:bodyDiv w:val="1"/>
      <w:marLeft w:val="0"/>
      <w:marRight w:val="0"/>
      <w:marTop w:val="0"/>
      <w:marBottom w:val="0"/>
      <w:divBdr>
        <w:top w:val="none" w:sz="0" w:space="0" w:color="auto"/>
        <w:left w:val="none" w:sz="0" w:space="0" w:color="auto"/>
        <w:bottom w:val="none" w:sz="0" w:space="0" w:color="auto"/>
        <w:right w:val="none" w:sz="0" w:space="0" w:color="auto"/>
      </w:divBdr>
      <w:divsChild>
        <w:div w:id="1043099453">
          <w:marLeft w:val="2160"/>
          <w:marRight w:val="0"/>
          <w:marTop w:val="0"/>
          <w:marBottom w:val="120"/>
          <w:divBdr>
            <w:top w:val="none" w:sz="0" w:space="0" w:color="auto"/>
            <w:left w:val="none" w:sz="0" w:space="0" w:color="auto"/>
            <w:bottom w:val="none" w:sz="0" w:space="0" w:color="auto"/>
            <w:right w:val="none" w:sz="0" w:space="0" w:color="auto"/>
          </w:divBdr>
        </w:div>
        <w:div w:id="680014437">
          <w:marLeft w:val="2160"/>
          <w:marRight w:val="0"/>
          <w:marTop w:val="0"/>
          <w:marBottom w:val="120"/>
          <w:divBdr>
            <w:top w:val="none" w:sz="0" w:space="0" w:color="auto"/>
            <w:left w:val="none" w:sz="0" w:space="0" w:color="auto"/>
            <w:bottom w:val="none" w:sz="0" w:space="0" w:color="auto"/>
            <w:right w:val="none" w:sz="0" w:space="0" w:color="auto"/>
          </w:divBdr>
        </w:div>
        <w:div w:id="1955671240">
          <w:marLeft w:val="2160"/>
          <w:marRight w:val="0"/>
          <w:marTop w:val="0"/>
          <w:marBottom w:val="120"/>
          <w:divBdr>
            <w:top w:val="none" w:sz="0" w:space="0" w:color="auto"/>
            <w:left w:val="none" w:sz="0" w:space="0" w:color="auto"/>
            <w:bottom w:val="none" w:sz="0" w:space="0" w:color="auto"/>
            <w:right w:val="none" w:sz="0" w:space="0" w:color="auto"/>
          </w:divBdr>
        </w:div>
        <w:div w:id="2088069109">
          <w:marLeft w:val="2880"/>
          <w:marRight w:val="0"/>
          <w:marTop w:val="0"/>
          <w:marBottom w:val="120"/>
          <w:divBdr>
            <w:top w:val="none" w:sz="0" w:space="0" w:color="auto"/>
            <w:left w:val="none" w:sz="0" w:space="0" w:color="auto"/>
            <w:bottom w:val="none" w:sz="0" w:space="0" w:color="auto"/>
            <w:right w:val="none" w:sz="0" w:space="0" w:color="auto"/>
          </w:divBdr>
        </w:div>
        <w:div w:id="1043748595">
          <w:marLeft w:val="2880"/>
          <w:marRight w:val="0"/>
          <w:marTop w:val="0"/>
          <w:marBottom w:val="120"/>
          <w:divBdr>
            <w:top w:val="none" w:sz="0" w:space="0" w:color="auto"/>
            <w:left w:val="none" w:sz="0" w:space="0" w:color="auto"/>
            <w:bottom w:val="none" w:sz="0" w:space="0" w:color="auto"/>
            <w:right w:val="none" w:sz="0" w:space="0" w:color="auto"/>
          </w:divBdr>
        </w:div>
        <w:div w:id="1358576905">
          <w:marLeft w:val="2880"/>
          <w:marRight w:val="0"/>
          <w:marTop w:val="0"/>
          <w:marBottom w:val="120"/>
          <w:divBdr>
            <w:top w:val="none" w:sz="0" w:space="0" w:color="auto"/>
            <w:left w:val="none" w:sz="0" w:space="0" w:color="auto"/>
            <w:bottom w:val="none" w:sz="0" w:space="0" w:color="auto"/>
            <w:right w:val="none" w:sz="0" w:space="0" w:color="auto"/>
          </w:divBdr>
        </w:div>
        <w:div w:id="178585815">
          <w:marLeft w:val="2880"/>
          <w:marRight w:val="0"/>
          <w:marTop w:val="0"/>
          <w:marBottom w:val="120"/>
          <w:divBdr>
            <w:top w:val="none" w:sz="0" w:space="0" w:color="auto"/>
            <w:left w:val="none" w:sz="0" w:space="0" w:color="auto"/>
            <w:bottom w:val="none" w:sz="0" w:space="0" w:color="auto"/>
            <w:right w:val="none" w:sz="0" w:space="0" w:color="auto"/>
          </w:divBdr>
        </w:div>
        <w:div w:id="1172065853">
          <w:marLeft w:val="2160"/>
          <w:marRight w:val="0"/>
          <w:marTop w:val="0"/>
          <w:marBottom w:val="120"/>
          <w:divBdr>
            <w:top w:val="none" w:sz="0" w:space="0" w:color="auto"/>
            <w:left w:val="none" w:sz="0" w:space="0" w:color="auto"/>
            <w:bottom w:val="none" w:sz="0" w:space="0" w:color="auto"/>
            <w:right w:val="none" w:sz="0" w:space="0" w:color="auto"/>
          </w:divBdr>
        </w:div>
        <w:div w:id="516312304">
          <w:marLeft w:val="0"/>
          <w:marRight w:val="0"/>
          <w:marTop w:val="0"/>
          <w:marBottom w:val="120"/>
          <w:divBdr>
            <w:top w:val="none" w:sz="0" w:space="0" w:color="auto"/>
            <w:left w:val="none" w:sz="0" w:space="0" w:color="auto"/>
            <w:bottom w:val="none" w:sz="0" w:space="0" w:color="auto"/>
            <w:right w:val="none" w:sz="0" w:space="0" w:color="auto"/>
          </w:divBdr>
        </w:div>
        <w:div w:id="655763403">
          <w:marLeft w:val="2160"/>
          <w:marRight w:val="0"/>
          <w:marTop w:val="0"/>
          <w:marBottom w:val="120"/>
          <w:divBdr>
            <w:top w:val="none" w:sz="0" w:space="0" w:color="auto"/>
            <w:left w:val="none" w:sz="0" w:space="0" w:color="auto"/>
            <w:bottom w:val="none" w:sz="0" w:space="0" w:color="auto"/>
            <w:right w:val="none" w:sz="0" w:space="0" w:color="auto"/>
          </w:divBdr>
        </w:div>
        <w:div w:id="550192370">
          <w:marLeft w:val="0"/>
          <w:marRight w:val="0"/>
          <w:marTop w:val="0"/>
          <w:marBottom w:val="120"/>
          <w:divBdr>
            <w:top w:val="none" w:sz="0" w:space="0" w:color="auto"/>
            <w:left w:val="none" w:sz="0" w:space="0" w:color="auto"/>
            <w:bottom w:val="none" w:sz="0" w:space="0" w:color="auto"/>
            <w:right w:val="none" w:sz="0" w:space="0" w:color="auto"/>
          </w:divBdr>
        </w:div>
        <w:div w:id="246774258">
          <w:marLeft w:val="0"/>
          <w:marRight w:val="0"/>
          <w:marTop w:val="0"/>
          <w:marBottom w:val="120"/>
          <w:divBdr>
            <w:top w:val="none" w:sz="0" w:space="0" w:color="auto"/>
            <w:left w:val="none" w:sz="0" w:space="0" w:color="auto"/>
            <w:bottom w:val="none" w:sz="0" w:space="0" w:color="auto"/>
            <w:right w:val="none" w:sz="0" w:space="0" w:color="auto"/>
          </w:divBdr>
        </w:div>
        <w:div w:id="1551381611">
          <w:marLeft w:val="2160"/>
          <w:marRight w:val="0"/>
          <w:marTop w:val="0"/>
          <w:marBottom w:val="120"/>
          <w:divBdr>
            <w:top w:val="none" w:sz="0" w:space="0" w:color="auto"/>
            <w:left w:val="none" w:sz="0" w:space="0" w:color="auto"/>
            <w:bottom w:val="none" w:sz="0" w:space="0" w:color="auto"/>
            <w:right w:val="none" w:sz="0" w:space="0" w:color="auto"/>
          </w:divBdr>
        </w:div>
        <w:div w:id="2123764036">
          <w:marLeft w:val="2160"/>
          <w:marRight w:val="0"/>
          <w:marTop w:val="0"/>
          <w:marBottom w:val="120"/>
          <w:divBdr>
            <w:top w:val="none" w:sz="0" w:space="0" w:color="auto"/>
            <w:left w:val="none" w:sz="0" w:space="0" w:color="auto"/>
            <w:bottom w:val="none" w:sz="0" w:space="0" w:color="auto"/>
            <w:right w:val="none" w:sz="0" w:space="0" w:color="auto"/>
          </w:divBdr>
        </w:div>
        <w:div w:id="1993412974">
          <w:marLeft w:val="0"/>
          <w:marRight w:val="0"/>
          <w:marTop w:val="0"/>
          <w:marBottom w:val="120"/>
          <w:divBdr>
            <w:top w:val="none" w:sz="0" w:space="0" w:color="auto"/>
            <w:left w:val="none" w:sz="0" w:space="0" w:color="auto"/>
            <w:bottom w:val="none" w:sz="0" w:space="0" w:color="auto"/>
            <w:right w:val="none" w:sz="0" w:space="0" w:color="auto"/>
          </w:divBdr>
        </w:div>
        <w:div w:id="1003820105">
          <w:marLeft w:val="0"/>
          <w:marRight w:val="0"/>
          <w:marTop w:val="0"/>
          <w:marBottom w:val="120"/>
          <w:divBdr>
            <w:top w:val="none" w:sz="0" w:space="0" w:color="auto"/>
            <w:left w:val="none" w:sz="0" w:space="0" w:color="auto"/>
            <w:bottom w:val="none" w:sz="0" w:space="0" w:color="auto"/>
            <w:right w:val="none" w:sz="0" w:space="0" w:color="auto"/>
          </w:divBdr>
        </w:div>
        <w:div w:id="986737952">
          <w:marLeft w:val="0"/>
          <w:marRight w:val="0"/>
          <w:marTop w:val="0"/>
          <w:marBottom w:val="0"/>
          <w:divBdr>
            <w:top w:val="none" w:sz="0" w:space="0" w:color="auto"/>
            <w:left w:val="none" w:sz="0" w:space="0" w:color="auto"/>
            <w:bottom w:val="none" w:sz="0" w:space="0" w:color="auto"/>
            <w:right w:val="none" w:sz="0" w:space="0" w:color="auto"/>
          </w:divBdr>
        </w:div>
        <w:div w:id="238557815">
          <w:marLeft w:val="0"/>
          <w:marRight w:val="0"/>
          <w:marTop w:val="0"/>
          <w:marBottom w:val="0"/>
          <w:divBdr>
            <w:top w:val="none" w:sz="0" w:space="0" w:color="auto"/>
            <w:left w:val="none" w:sz="0" w:space="0" w:color="auto"/>
            <w:bottom w:val="none" w:sz="0" w:space="0" w:color="auto"/>
            <w:right w:val="none" w:sz="0" w:space="0" w:color="auto"/>
          </w:divBdr>
        </w:div>
        <w:div w:id="1651712330">
          <w:marLeft w:val="0"/>
          <w:marRight w:val="0"/>
          <w:marTop w:val="0"/>
          <w:marBottom w:val="0"/>
          <w:divBdr>
            <w:top w:val="none" w:sz="0" w:space="0" w:color="auto"/>
            <w:left w:val="none" w:sz="0" w:space="0" w:color="auto"/>
            <w:bottom w:val="none" w:sz="0" w:space="0" w:color="auto"/>
            <w:right w:val="none" w:sz="0" w:space="0" w:color="auto"/>
          </w:divBdr>
        </w:div>
        <w:div w:id="684287536">
          <w:marLeft w:val="0"/>
          <w:marRight w:val="0"/>
          <w:marTop w:val="0"/>
          <w:marBottom w:val="0"/>
          <w:divBdr>
            <w:top w:val="none" w:sz="0" w:space="0" w:color="auto"/>
            <w:left w:val="none" w:sz="0" w:space="0" w:color="auto"/>
            <w:bottom w:val="none" w:sz="0" w:space="0" w:color="auto"/>
            <w:right w:val="none" w:sz="0" w:space="0" w:color="auto"/>
          </w:divBdr>
        </w:div>
      </w:divsChild>
    </w:div>
    <w:div w:id="1698235295">
      <w:bodyDiv w:val="1"/>
      <w:marLeft w:val="0"/>
      <w:marRight w:val="0"/>
      <w:marTop w:val="0"/>
      <w:marBottom w:val="0"/>
      <w:divBdr>
        <w:top w:val="none" w:sz="0" w:space="0" w:color="auto"/>
        <w:left w:val="none" w:sz="0" w:space="0" w:color="auto"/>
        <w:bottom w:val="none" w:sz="0" w:space="0" w:color="auto"/>
        <w:right w:val="none" w:sz="0" w:space="0" w:color="auto"/>
      </w:divBdr>
      <w:divsChild>
        <w:div w:id="288168066">
          <w:marLeft w:val="2160"/>
          <w:marRight w:val="0"/>
          <w:marTop w:val="0"/>
          <w:marBottom w:val="120"/>
          <w:divBdr>
            <w:top w:val="none" w:sz="0" w:space="0" w:color="auto"/>
            <w:left w:val="none" w:sz="0" w:space="0" w:color="auto"/>
            <w:bottom w:val="none" w:sz="0" w:space="0" w:color="auto"/>
            <w:right w:val="none" w:sz="0" w:space="0" w:color="auto"/>
          </w:divBdr>
        </w:div>
        <w:div w:id="1253587073">
          <w:marLeft w:val="2160"/>
          <w:marRight w:val="0"/>
          <w:marTop w:val="0"/>
          <w:marBottom w:val="120"/>
          <w:divBdr>
            <w:top w:val="none" w:sz="0" w:space="0" w:color="auto"/>
            <w:left w:val="none" w:sz="0" w:space="0" w:color="auto"/>
            <w:bottom w:val="none" w:sz="0" w:space="0" w:color="auto"/>
            <w:right w:val="none" w:sz="0" w:space="0" w:color="auto"/>
          </w:divBdr>
        </w:div>
        <w:div w:id="1072971660">
          <w:marLeft w:val="2160"/>
          <w:marRight w:val="0"/>
          <w:marTop w:val="0"/>
          <w:marBottom w:val="120"/>
          <w:divBdr>
            <w:top w:val="none" w:sz="0" w:space="0" w:color="auto"/>
            <w:left w:val="none" w:sz="0" w:space="0" w:color="auto"/>
            <w:bottom w:val="none" w:sz="0" w:space="0" w:color="auto"/>
            <w:right w:val="none" w:sz="0" w:space="0" w:color="auto"/>
          </w:divBdr>
        </w:div>
        <w:div w:id="118034620">
          <w:marLeft w:val="2880"/>
          <w:marRight w:val="0"/>
          <w:marTop w:val="0"/>
          <w:marBottom w:val="120"/>
          <w:divBdr>
            <w:top w:val="none" w:sz="0" w:space="0" w:color="auto"/>
            <w:left w:val="none" w:sz="0" w:space="0" w:color="auto"/>
            <w:bottom w:val="none" w:sz="0" w:space="0" w:color="auto"/>
            <w:right w:val="none" w:sz="0" w:space="0" w:color="auto"/>
          </w:divBdr>
        </w:div>
        <w:div w:id="234246152">
          <w:marLeft w:val="2880"/>
          <w:marRight w:val="0"/>
          <w:marTop w:val="0"/>
          <w:marBottom w:val="120"/>
          <w:divBdr>
            <w:top w:val="none" w:sz="0" w:space="0" w:color="auto"/>
            <w:left w:val="none" w:sz="0" w:space="0" w:color="auto"/>
            <w:bottom w:val="none" w:sz="0" w:space="0" w:color="auto"/>
            <w:right w:val="none" w:sz="0" w:space="0" w:color="auto"/>
          </w:divBdr>
        </w:div>
        <w:div w:id="1368607412">
          <w:marLeft w:val="2880"/>
          <w:marRight w:val="0"/>
          <w:marTop w:val="0"/>
          <w:marBottom w:val="120"/>
          <w:divBdr>
            <w:top w:val="none" w:sz="0" w:space="0" w:color="auto"/>
            <w:left w:val="none" w:sz="0" w:space="0" w:color="auto"/>
            <w:bottom w:val="none" w:sz="0" w:space="0" w:color="auto"/>
            <w:right w:val="none" w:sz="0" w:space="0" w:color="auto"/>
          </w:divBdr>
        </w:div>
        <w:div w:id="1972441207">
          <w:marLeft w:val="2880"/>
          <w:marRight w:val="0"/>
          <w:marTop w:val="0"/>
          <w:marBottom w:val="120"/>
          <w:divBdr>
            <w:top w:val="none" w:sz="0" w:space="0" w:color="auto"/>
            <w:left w:val="none" w:sz="0" w:space="0" w:color="auto"/>
            <w:bottom w:val="none" w:sz="0" w:space="0" w:color="auto"/>
            <w:right w:val="none" w:sz="0" w:space="0" w:color="auto"/>
          </w:divBdr>
        </w:div>
        <w:div w:id="1086881783">
          <w:marLeft w:val="2160"/>
          <w:marRight w:val="0"/>
          <w:marTop w:val="0"/>
          <w:marBottom w:val="120"/>
          <w:divBdr>
            <w:top w:val="none" w:sz="0" w:space="0" w:color="auto"/>
            <w:left w:val="none" w:sz="0" w:space="0" w:color="auto"/>
            <w:bottom w:val="none" w:sz="0" w:space="0" w:color="auto"/>
            <w:right w:val="none" w:sz="0" w:space="0" w:color="auto"/>
          </w:divBdr>
        </w:div>
        <w:div w:id="1550341854">
          <w:marLeft w:val="0"/>
          <w:marRight w:val="0"/>
          <w:marTop w:val="0"/>
          <w:marBottom w:val="120"/>
          <w:divBdr>
            <w:top w:val="none" w:sz="0" w:space="0" w:color="auto"/>
            <w:left w:val="none" w:sz="0" w:space="0" w:color="auto"/>
            <w:bottom w:val="none" w:sz="0" w:space="0" w:color="auto"/>
            <w:right w:val="none" w:sz="0" w:space="0" w:color="auto"/>
          </w:divBdr>
        </w:div>
        <w:div w:id="735055975">
          <w:marLeft w:val="2160"/>
          <w:marRight w:val="0"/>
          <w:marTop w:val="0"/>
          <w:marBottom w:val="120"/>
          <w:divBdr>
            <w:top w:val="none" w:sz="0" w:space="0" w:color="auto"/>
            <w:left w:val="none" w:sz="0" w:space="0" w:color="auto"/>
            <w:bottom w:val="none" w:sz="0" w:space="0" w:color="auto"/>
            <w:right w:val="none" w:sz="0" w:space="0" w:color="auto"/>
          </w:divBdr>
        </w:div>
        <w:div w:id="1222862890">
          <w:marLeft w:val="0"/>
          <w:marRight w:val="0"/>
          <w:marTop w:val="0"/>
          <w:marBottom w:val="120"/>
          <w:divBdr>
            <w:top w:val="none" w:sz="0" w:space="0" w:color="auto"/>
            <w:left w:val="none" w:sz="0" w:space="0" w:color="auto"/>
            <w:bottom w:val="none" w:sz="0" w:space="0" w:color="auto"/>
            <w:right w:val="none" w:sz="0" w:space="0" w:color="auto"/>
          </w:divBdr>
        </w:div>
        <w:div w:id="1081870858">
          <w:marLeft w:val="0"/>
          <w:marRight w:val="0"/>
          <w:marTop w:val="0"/>
          <w:marBottom w:val="120"/>
          <w:divBdr>
            <w:top w:val="none" w:sz="0" w:space="0" w:color="auto"/>
            <w:left w:val="none" w:sz="0" w:space="0" w:color="auto"/>
            <w:bottom w:val="none" w:sz="0" w:space="0" w:color="auto"/>
            <w:right w:val="none" w:sz="0" w:space="0" w:color="auto"/>
          </w:divBdr>
        </w:div>
        <w:div w:id="866529226">
          <w:marLeft w:val="2160"/>
          <w:marRight w:val="0"/>
          <w:marTop w:val="0"/>
          <w:marBottom w:val="120"/>
          <w:divBdr>
            <w:top w:val="none" w:sz="0" w:space="0" w:color="auto"/>
            <w:left w:val="none" w:sz="0" w:space="0" w:color="auto"/>
            <w:bottom w:val="none" w:sz="0" w:space="0" w:color="auto"/>
            <w:right w:val="none" w:sz="0" w:space="0" w:color="auto"/>
          </w:divBdr>
        </w:div>
        <w:div w:id="1885747319">
          <w:marLeft w:val="2160"/>
          <w:marRight w:val="0"/>
          <w:marTop w:val="0"/>
          <w:marBottom w:val="120"/>
          <w:divBdr>
            <w:top w:val="none" w:sz="0" w:space="0" w:color="auto"/>
            <w:left w:val="none" w:sz="0" w:space="0" w:color="auto"/>
            <w:bottom w:val="none" w:sz="0" w:space="0" w:color="auto"/>
            <w:right w:val="none" w:sz="0" w:space="0" w:color="auto"/>
          </w:divBdr>
        </w:div>
        <w:div w:id="1180702578">
          <w:marLeft w:val="0"/>
          <w:marRight w:val="0"/>
          <w:marTop w:val="0"/>
          <w:marBottom w:val="120"/>
          <w:divBdr>
            <w:top w:val="none" w:sz="0" w:space="0" w:color="auto"/>
            <w:left w:val="none" w:sz="0" w:space="0" w:color="auto"/>
            <w:bottom w:val="none" w:sz="0" w:space="0" w:color="auto"/>
            <w:right w:val="none" w:sz="0" w:space="0" w:color="auto"/>
          </w:divBdr>
        </w:div>
        <w:div w:id="1979798711">
          <w:marLeft w:val="0"/>
          <w:marRight w:val="0"/>
          <w:marTop w:val="0"/>
          <w:marBottom w:val="120"/>
          <w:divBdr>
            <w:top w:val="none" w:sz="0" w:space="0" w:color="auto"/>
            <w:left w:val="none" w:sz="0" w:space="0" w:color="auto"/>
            <w:bottom w:val="none" w:sz="0" w:space="0" w:color="auto"/>
            <w:right w:val="none" w:sz="0" w:space="0" w:color="auto"/>
          </w:divBdr>
        </w:div>
        <w:div w:id="246958388">
          <w:marLeft w:val="0"/>
          <w:marRight w:val="0"/>
          <w:marTop w:val="0"/>
          <w:marBottom w:val="0"/>
          <w:divBdr>
            <w:top w:val="none" w:sz="0" w:space="0" w:color="auto"/>
            <w:left w:val="none" w:sz="0" w:space="0" w:color="auto"/>
            <w:bottom w:val="none" w:sz="0" w:space="0" w:color="auto"/>
            <w:right w:val="none" w:sz="0" w:space="0" w:color="auto"/>
          </w:divBdr>
        </w:div>
        <w:div w:id="1769546319">
          <w:marLeft w:val="0"/>
          <w:marRight w:val="0"/>
          <w:marTop w:val="0"/>
          <w:marBottom w:val="0"/>
          <w:divBdr>
            <w:top w:val="none" w:sz="0" w:space="0" w:color="auto"/>
            <w:left w:val="none" w:sz="0" w:space="0" w:color="auto"/>
            <w:bottom w:val="none" w:sz="0" w:space="0" w:color="auto"/>
            <w:right w:val="none" w:sz="0" w:space="0" w:color="auto"/>
          </w:divBdr>
        </w:div>
        <w:div w:id="913129980">
          <w:marLeft w:val="0"/>
          <w:marRight w:val="0"/>
          <w:marTop w:val="0"/>
          <w:marBottom w:val="0"/>
          <w:divBdr>
            <w:top w:val="none" w:sz="0" w:space="0" w:color="auto"/>
            <w:left w:val="none" w:sz="0" w:space="0" w:color="auto"/>
            <w:bottom w:val="none" w:sz="0" w:space="0" w:color="auto"/>
            <w:right w:val="none" w:sz="0" w:space="0" w:color="auto"/>
          </w:divBdr>
        </w:div>
        <w:div w:id="2081056618">
          <w:marLeft w:val="0"/>
          <w:marRight w:val="0"/>
          <w:marTop w:val="0"/>
          <w:marBottom w:val="0"/>
          <w:divBdr>
            <w:top w:val="none" w:sz="0" w:space="0" w:color="auto"/>
            <w:left w:val="none" w:sz="0" w:space="0" w:color="auto"/>
            <w:bottom w:val="none" w:sz="0" w:space="0" w:color="auto"/>
            <w:right w:val="none" w:sz="0" w:space="0" w:color="auto"/>
          </w:divBdr>
        </w:div>
      </w:divsChild>
    </w:div>
    <w:div w:id="2009938264">
      <w:bodyDiv w:val="1"/>
      <w:marLeft w:val="0"/>
      <w:marRight w:val="0"/>
      <w:marTop w:val="0"/>
      <w:marBottom w:val="0"/>
      <w:divBdr>
        <w:top w:val="none" w:sz="0" w:space="0" w:color="auto"/>
        <w:left w:val="none" w:sz="0" w:space="0" w:color="auto"/>
        <w:bottom w:val="none" w:sz="0" w:space="0" w:color="auto"/>
        <w:right w:val="none" w:sz="0" w:space="0" w:color="auto"/>
      </w:divBdr>
    </w:div>
    <w:div w:id="20526543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hill.com/policy/finance/314991-trump-team-prepares-dramatic-cuts" TargetMode="External"/><Relationship Id="rId13" Type="http://schemas.openxmlformats.org/officeDocument/2006/relationships/hyperlink" Target="mailto:sarah@fcaaid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hn@fcaaid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itehouse.gov/the-press-office/2017/01/2/executive-order-minimizing-economic-burden-patient-protection-an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log.theglobalfight.org/case-us-investment-gf-global-health/" TargetMode="External"/><Relationship Id="rId4" Type="http://schemas.openxmlformats.org/officeDocument/2006/relationships/settings" Target="settings.xml"/><Relationship Id="rId9" Type="http://schemas.openxmlformats.org/officeDocument/2006/relationships/hyperlink" Target="http://www.cgdev.org/page/foreign-assistance-and-us-budget" TargetMode="External"/><Relationship Id="rId14" Type="http://schemas.openxmlformats.org/officeDocument/2006/relationships/hyperlink" Target="mailto:Sarah@fcaaid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CAA">
  <a:themeElements>
    <a:clrScheme name="FCAA">
      <a:dk1>
        <a:srgbClr val="454545"/>
      </a:dk1>
      <a:lt1>
        <a:srgbClr val="FFFFFF"/>
      </a:lt1>
      <a:dk2>
        <a:srgbClr val="454545"/>
      </a:dk2>
      <a:lt2>
        <a:srgbClr val="FFFFFF"/>
      </a:lt2>
      <a:accent1>
        <a:srgbClr val="0083B4"/>
      </a:accent1>
      <a:accent2>
        <a:srgbClr val="75A476"/>
      </a:accent2>
      <a:accent3>
        <a:srgbClr val="454545"/>
      </a:accent3>
      <a:accent4>
        <a:srgbClr val="0083B4"/>
      </a:accent4>
      <a:accent5>
        <a:srgbClr val="75A476"/>
      </a:accent5>
      <a:accent6>
        <a:srgbClr val="454545"/>
      </a:accent6>
      <a:hlink>
        <a:srgbClr val="0083B4"/>
      </a:hlink>
      <a:folHlink>
        <a:srgbClr val="75A476"/>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EF13A-07A6-4CD8-81D8-0DD4FF96F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Banks</dc:creator>
  <cp:keywords/>
  <dc:description/>
  <cp:lastModifiedBy>Sarah Hamilton</cp:lastModifiedBy>
  <cp:revision>2</cp:revision>
  <cp:lastPrinted>2017-02-06T17:18:00Z</cp:lastPrinted>
  <dcterms:created xsi:type="dcterms:W3CDTF">2017-02-08T20:43:00Z</dcterms:created>
  <dcterms:modified xsi:type="dcterms:W3CDTF">2017-02-08T20:43:00Z</dcterms:modified>
</cp:coreProperties>
</file>